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E1" w:rsidRDefault="002C5076" w:rsidP="00C536E1">
      <w:pPr>
        <w:spacing w:after="0" w:line="240" w:lineRule="auto"/>
        <w:jc w:val="center"/>
        <w:rPr>
          <w:rFonts w:asciiTheme="majorBidi" w:hAnsiTheme="majorBidi" w:cstheme="majorBidi"/>
          <w:b/>
          <w:bCs/>
          <w:sz w:val="32"/>
          <w:szCs w:val="32"/>
        </w:rPr>
      </w:pPr>
      <w:r w:rsidRPr="00C536E1">
        <w:rPr>
          <w:rFonts w:asciiTheme="majorBidi" w:hAnsiTheme="majorBidi" w:cstheme="majorBidi"/>
          <w:b/>
          <w:bCs/>
          <w:sz w:val="32"/>
          <w:szCs w:val="32"/>
        </w:rPr>
        <w:t>The isolation of Proteus</w:t>
      </w:r>
      <w:r w:rsidRPr="00C536E1">
        <w:rPr>
          <w:rFonts w:asciiTheme="majorBidi" w:hAnsiTheme="majorBidi" w:cstheme="majorBidi"/>
          <w:b/>
          <w:bCs/>
          <w:i/>
          <w:iCs/>
          <w:sz w:val="32"/>
          <w:szCs w:val="32"/>
        </w:rPr>
        <w:t xml:space="preserve"> </w:t>
      </w:r>
      <w:r w:rsidR="00C536E1" w:rsidRPr="00C536E1">
        <w:rPr>
          <w:rFonts w:asciiTheme="majorBidi" w:hAnsiTheme="majorBidi" w:cstheme="majorBidi"/>
          <w:b/>
          <w:bCs/>
          <w:sz w:val="32"/>
          <w:szCs w:val="32"/>
        </w:rPr>
        <w:t>species</w:t>
      </w:r>
      <w:r w:rsidRPr="00C536E1">
        <w:rPr>
          <w:rFonts w:asciiTheme="majorBidi" w:hAnsiTheme="majorBidi" w:cstheme="majorBidi"/>
          <w:b/>
          <w:bCs/>
          <w:sz w:val="32"/>
          <w:szCs w:val="32"/>
        </w:rPr>
        <w:t xml:space="preserve"> from patients</w:t>
      </w:r>
      <w:r w:rsidR="00C536E1">
        <w:rPr>
          <w:rFonts w:asciiTheme="majorBidi" w:hAnsiTheme="majorBidi" w:cstheme="majorBidi"/>
          <w:b/>
          <w:bCs/>
          <w:sz w:val="32"/>
          <w:szCs w:val="32"/>
        </w:rPr>
        <w:t xml:space="preserve"> </w:t>
      </w:r>
    </w:p>
    <w:p w:rsidR="005C0F5C" w:rsidRDefault="00C536E1" w:rsidP="00C536E1">
      <w:pPr>
        <w:spacing w:after="0" w:line="240" w:lineRule="auto"/>
        <w:jc w:val="center"/>
        <w:rPr>
          <w:rFonts w:asciiTheme="majorBidi" w:hAnsiTheme="majorBidi" w:cstheme="majorBidi"/>
          <w:b/>
          <w:bCs/>
          <w:sz w:val="32"/>
          <w:szCs w:val="32"/>
        </w:rPr>
      </w:pPr>
      <w:r>
        <w:rPr>
          <w:rFonts w:asciiTheme="majorBidi" w:hAnsiTheme="majorBidi" w:cstheme="majorBidi"/>
          <w:b/>
          <w:bCs/>
          <w:sz w:val="32"/>
          <w:szCs w:val="32"/>
        </w:rPr>
        <w:t>with o</w:t>
      </w:r>
      <w:r w:rsidRPr="00C536E1">
        <w:rPr>
          <w:rFonts w:asciiTheme="majorBidi" w:hAnsiTheme="majorBidi" w:cstheme="majorBidi"/>
          <w:b/>
          <w:bCs/>
          <w:sz w:val="32"/>
          <w:szCs w:val="32"/>
        </w:rPr>
        <w:t xml:space="preserve">titis </w:t>
      </w:r>
      <w:r>
        <w:rPr>
          <w:rFonts w:asciiTheme="majorBidi" w:hAnsiTheme="majorBidi" w:cstheme="majorBidi"/>
          <w:b/>
          <w:bCs/>
          <w:sz w:val="32"/>
          <w:szCs w:val="32"/>
        </w:rPr>
        <w:t>m</w:t>
      </w:r>
      <w:r w:rsidRPr="00C536E1">
        <w:rPr>
          <w:rFonts w:asciiTheme="majorBidi" w:hAnsiTheme="majorBidi" w:cstheme="majorBidi"/>
          <w:b/>
          <w:bCs/>
          <w:sz w:val="32"/>
          <w:szCs w:val="32"/>
        </w:rPr>
        <w:t xml:space="preserve">edia  </w:t>
      </w:r>
      <w:r w:rsidR="002C5076" w:rsidRPr="00C536E1">
        <w:rPr>
          <w:rFonts w:asciiTheme="majorBidi" w:hAnsiTheme="majorBidi" w:cstheme="majorBidi"/>
          <w:b/>
          <w:bCs/>
          <w:sz w:val="32"/>
          <w:szCs w:val="32"/>
        </w:rPr>
        <w:t>in Baquba</w:t>
      </w:r>
      <w:r>
        <w:rPr>
          <w:rFonts w:asciiTheme="majorBidi" w:hAnsiTheme="majorBidi" w:cstheme="majorBidi"/>
          <w:b/>
          <w:bCs/>
          <w:sz w:val="32"/>
          <w:szCs w:val="32"/>
        </w:rPr>
        <w:t xml:space="preserve"> city</w:t>
      </w:r>
    </w:p>
    <w:p w:rsidR="00C536E1" w:rsidRPr="00C536E1" w:rsidRDefault="00C536E1" w:rsidP="00C536E1">
      <w:pPr>
        <w:spacing w:after="0" w:line="240" w:lineRule="auto"/>
        <w:jc w:val="center"/>
        <w:rPr>
          <w:rFonts w:asciiTheme="majorBidi" w:hAnsiTheme="majorBidi" w:cstheme="majorBidi"/>
          <w:b/>
          <w:bCs/>
          <w:sz w:val="32"/>
          <w:szCs w:val="32"/>
        </w:rPr>
      </w:pPr>
    </w:p>
    <w:p w:rsidR="00C536E1" w:rsidRDefault="00C536E1" w:rsidP="00C536E1">
      <w:pPr>
        <w:spacing w:after="0" w:line="240" w:lineRule="auto"/>
        <w:jc w:val="center"/>
        <w:rPr>
          <w:rFonts w:asciiTheme="majorBidi" w:hAnsiTheme="majorBidi" w:cstheme="majorBidi"/>
          <w:b/>
          <w:bCs/>
          <w:sz w:val="24"/>
          <w:szCs w:val="24"/>
        </w:rPr>
      </w:pPr>
      <w:r w:rsidRPr="00C536E1">
        <w:rPr>
          <w:rFonts w:asciiTheme="majorBidi" w:hAnsiTheme="majorBidi" w:cstheme="majorBidi"/>
          <w:b/>
          <w:bCs/>
          <w:sz w:val="24"/>
          <w:szCs w:val="24"/>
        </w:rPr>
        <w:t>Abass A. Al-Duliami (Ph.D.), college of Education, Diyala University</w:t>
      </w:r>
    </w:p>
    <w:p w:rsidR="00C536E1" w:rsidRDefault="00C536E1" w:rsidP="00C536E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Abdul-Razak SH. Hasan (Ph.D.), College of Medicine, Diyala University</w:t>
      </w:r>
    </w:p>
    <w:p w:rsidR="00C536E1" w:rsidRDefault="006B005D" w:rsidP="006B005D">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Kariem S.</w:t>
      </w:r>
      <w:r w:rsidR="00C536E1">
        <w:rPr>
          <w:rFonts w:asciiTheme="majorBidi" w:hAnsiTheme="majorBidi" w:cstheme="majorBidi"/>
          <w:b/>
          <w:bCs/>
          <w:sz w:val="24"/>
          <w:szCs w:val="24"/>
        </w:rPr>
        <w:t xml:space="preserve"> Al-Ajeeli (Ph.D.) College of Vet</w:t>
      </w:r>
      <w:r>
        <w:rPr>
          <w:rFonts w:asciiTheme="majorBidi" w:hAnsiTheme="majorBidi" w:cstheme="majorBidi"/>
          <w:b/>
          <w:bCs/>
          <w:sz w:val="24"/>
          <w:szCs w:val="24"/>
        </w:rPr>
        <w:t>.</w:t>
      </w:r>
      <w:r w:rsidR="00C536E1">
        <w:rPr>
          <w:rFonts w:asciiTheme="majorBidi" w:hAnsiTheme="majorBidi" w:cstheme="majorBidi"/>
          <w:b/>
          <w:bCs/>
          <w:sz w:val="24"/>
          <w:szCs w:val="24"/>
        </w:rPr>
        <w:t xml:space="preserve"> Medicine, Diyala University</w:t>
      </w:r>
    </w:p>
    <w:p w:rsidR="00C536E1" w:rsidRPr="00C536E1" w:rsidRDefault="00C536E1" w:rsidP="00C536E1">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Afak Rashid (M.Sc.), College of Education, Diyala University</w:t>
      </w:r>
    </w:p>
    <w:p w:rsidR="002C5076" w:rsidRPr="00C536E1" w:rsidRDefault="00A50014" w:rsidP="00C536E1">
      <w:pPr>
        <w:spacing w:after="0" w:line="240" w:lineRule="auto"/>
        <w:jc w:val="both"/>
        <w:rPr>
          <w:rFonts w:asciiTheme="majorBidi" w:hAnsiTheme="majorBidi" w:cstheme="majorBidi"/>
          <w:b/>
          <w:bCs/>
          <w:sz w:val="28"/>
          <w:szCs w:val="28"/>
        </w:rPr>
      </w:pPr>
      <w:r w:rsidRPr="00C536E1">
        <w:rPr>
          <w:rFonts w:asciiTheme="majorBidi" w:hAnsiTheme="majorBidi" w:cstheme="majorBidi"/>
          <w:b/>
          <w:bCs/>
          <w:sz w:val="28"/>
          <w:szCs w:val="28"/>
        </w:rPr>
        <w:t>Abstract</w:t>
      </w:r>
    </w:p>
    <w:p w:rsidR="00C536E1" w:rsidRPr="00C536E1" w:rsidRDefault="00C536E1" w:rsidP="00C536E1">
      <w:pPr>
        <w:spacing w:after="0" w:line="240" w:lineRule="auto"/>
        <w:jc w:val="both"/>
        <w:rPr>
          <w:rFonts w:asciiTheme="majorBidi" w:hAnsiTheme="majorBidi" w:cstheme="majorBidi"/>
          <w:b/>
          <w:bCs/>
          <w:sz w:val="28"/>
          <w:szCs w:val="28"/>
        </w:rPr>
      </w:pPr>
      <w:r w:rsidRPr="00C536E1">
        <w:rPr>
          <w:rFonts w:asciiTheme="majorBidi" w:hAnsiTheme="majorBidi" w:cstheme="majorBidi"/>
          <w:b/>
          <w:bCs/>
          <w:sz w:val="28"/>
          <w:szCs w:val="28"/>
        </w:rPr>
        <w:t>Background:</w:t>
      </w:r>
    </w:p>
    <w:p w:rsidR="00C536E1" w:rsidRDefault="00C536E1" w:rsidP="00C536E1">
      <w:pPr>
        <w:spacing w:after="0"/>
        <w:ind w:firstLine="720"/>
        <w:jc w:val="both"/>
        <w:rPr>
          <w:rFonts w:asciiTheme="majorBidi" w:hAnsiTheme="majorBidi" w:cstheme="majorBidi"/>
          <w:b/>
          <w:bCs/>
          <w:sz w:val="28"/>
          <w:szCs w:val="28"/>
        </w:rPr>
      </w:pPr>
      <w:r w:rsidRPr="00C536E1">
        <w:rPr>
          <w:rFonts w:asciiTheme="majorBidi" w:hAnsiTheme="majorBidi" w:cstheme="majorBidi"/>
          <w:sz w:val="28"/>
          <w:szCs w:val="28"/>
        </w:rPr>
        <w:t>Otitis media is a</w:t>
      </w:r>
      <w:r>
        <w:rPr>
          <w:rFonts w:asciiTheme="majorBidi" w:hAnsiTheme="majorBidi" w:cstheme="majorBidi"/>
          <w:sz w:val="28"/>
          <w:szCs w:val="28"/>
        </w:rPr>
        <w:t>n</w:t>
      </w:r>
      <w:r w:rsidRPr="00C536E1">
        <w:rPr>
          <w:rFonts w:asciiTheme="majorBidi" w:hAnsiTheme="majorBidi" w:cstheme="majorBidi"/>
          <w:sz w:val="28"/>
          <w:szCs w:val="28"/>
        </w:rPr>
        <w:t xml:space="preserve"> infection </w:t>
      </w:r>
      <w:r>
        <w:rPr>
          <w:rFonts w:asciiTheme="majorBidi" w:hAnsiTheme="majorBidi" w:cstheme="majorBidi"/>
          <w:sz w:val="28"/>
          <w:szCs w:val="28"/>
        </w:rPr>
        <w:t>of</w:t>
      </w:r>
      <w:r w:rsidRPr="00C536E1">
        <w:rPr>
          <w:rFonts w:asciiTheme="majorBidi" w:hAnsiTheme="majorBidi" w:cstheme="majorBidi"/>
          <w:sz w:val="28"/>
          <w:szCs w:val="28"/>
        </w:rPr>
        <w:t xml:space="preserve"> the middle ear, usually associated with upper  respiratory tract infection.</w:t>
      </w:r>
      <w:r w:rsidRPr="00C536E1">
        <w:rPr>
          <w:rFonts w:asciiTheme="majorBidi" w:hAnsiTheme="majorBidi" w:cstheme="majorBidi"/>
          <w:b/>
          <w:bCs/>
          <w:sz w:val="28"/>
          <w:szCs w:val="28"/>
        </w:rPr>
        <w:t xml:space="preserve"> </w:t>
      </w:r>
      <w:r w:rsidRPr="00C536E1">
        <w:rPr>
          <w:rFonts w:asciiTheme="majorBidi" w:hAnsiTheme="majorBidi" w:cstheme="majorBidi"/>
          <w:sz w:val="28"/>
          <w:szCs w:val="28"/>
        </w:rPr>
        <w:t xml:space="preserve">Although, it can occur at any age, but 60-80% of children </w:t>
      </w:r>
      <w:r>
        <w:rPr>
          <w:rFonts w:asciiTheme="majorBidi" w:hAnsiTheme="majorBidi" w:cstheme="majorBidi"/>
          <w:sz w:val="28"/>
          <w:szCs w:val="28"/>
        </w:rPr>
        <w:t xml:space="preserve">had </w:t>
      </w:r>
      <w:r w:rsidRPr="00C536E1">
        <w:rPr>
          <w:rFonts w:asciiTheme="majorBidi" w:hAnsiTheme="majorBidi" w:cstheme="majorBidi"/>
          <w:sz w:val="28"/>
          <w:szCs w:val="28"/>
        </w:rPr>
        <w:t xml:space="preserve"> recurrent</w:t>
      </w:r>
      <w:r w:rsidRPr="00C536E1">
        <w:rPr>
          <w:rFonts w:asciiTheme="majorBidi" w:hAnsiTheme="majorBidi" w:cstheme="majorBidi"/>
          <w:b/>
          <w:bCs/>
          <w:sz w:val="28"/>
          <w:szCs w:val="28"/>
        </w:rPr>
        <w:t xml:space="preserve"> </w:t>
      </w:r>
      <w:r w:rsidRPr="00C536E1">
        <w:rPr>
          <w:rFonts w:asciiTheme="majorBidi" w:hAnsiTheme="majorBidi" w:cstheme="majorBidi"/>
          <w:sz w:val="28"/>
          <w:szCs w:val="28"/>
        </w:rPr>
        <w:t>otitis media</w:t>
      </w:r>
      <w:r w:rsidRPr="00C536E1">
        <w:rPr>
          <w:rFonts w:asciiTheme="majorBidi" w:hAnsiTheme="majorBidi" w:cstheme="majorBidi"/>
          <w:b/>
          <w:bCs/>
          <w:sz w:val="28"/>
          <w:szCs w:val="28"/>
        </w:rPr>
        <w:t xml:space="preserve">. </w:t>
      </w:r>
      <w:r w:rsidRPr="00C536E1">
        <w:rPr>
          <w:rFonts w:asciiTheme="majorBidi" w:hAnsiTheme="majorBidi" w:cstheme="majorBidi"/>
          <w:sz w:val="28"/>
          <w:szCs w:val="28"/>
        </w:rPr>
        <w:t xml:space="preserve">Early diagnosis </w:t>
      </w:r>
      <w:r>
        <w:rPr>
          <w:rFonts w:asciiTheme="majorBidi" w:hAnsiTheme="majorBidi" w:cstheme="majorBidi"/>
          <w:sz w:val="28"/>
          <w:szCs w:val="28"/>
        </w:rPr>
        <w:t xml:space="preserve"> and management </w:t>
      </w:r>
      <w:r w:rsidRPr="00C536E1">
        <w:rPr>
          <w:rFonts w:asciiTheme="majorBidi" w:hAnsiTheme="majorBidi" w:cstheme="majorBidi"/>
          <w:sz w:val="28"/>
          <w:szCs w:val="28"/>
        </w:rPr>
        <w:t xml:space="preserve">may avoid </w:t>
      </w:r>
      <w:r>
        <w:rPr>
          <w:rFonts w:asciiTheme="majorBidi" w:hAnsiTheme="majorBidi" w:cstheme="majorBidi"/>
          <w:sz w:val="28"/>
          <w:szCs w:val="28"/>
        </w:rPr>
        <w:t>serious</w:t>
      </w:r>
      <w:r w:rsidRPr="00C536E1">
        <w:rPr>
          <w:rFonts w:asciiTheme="majorBidi" w:hAnsiTheme="majorBidi" w:cstheme="majorBidi"/>
          <w:sz w:val="28"/>
          <w:szCs w:val="28"/>
        </w:rPr>
        <w:t xml:space="preserve"> complications like, brain abscess, meningitis, lateral sinus thrombosis and subdural abscess</w:t>
      </w:r>
      <w:r>
        <w:rPr>
          <w:rFonts w:asciiTheme="majorBidi" w:hAnsiTheme="majorBidi" w:cstheme="majorBidi"/>
          <w:b/>
          <w:bCs/>
          <w:sz w:val="28"/>
          <w:szCs w:val="28"/>
        </w:rPr>
        <w:t>.</w:t>
      </w:r>
    </w:p>
    <w:p w:rsidR="00C536E1" w:rsidRDefault="00C536E1" w:rsidP="00C536E1">
      <w:pPr>
        <w:spacing w:after="0"/>
        <w:jc w:val="both"/>
        <w:rPr>
          <w:rFonts w:asciiTheme="majorBidi" w:hAnsiTheme="majorBidi" w:cstheme="majorBidi"/>
          <w:b/>
          <w:bCs/>
          <w:sz w:val="28"/>
          <w:szCs w:val="28"/>
        </w:rPr>
      </w:pPr>
      <w:r>
        <w:rPr>
          <w:rFonts w:asciiTheme="majorBidi" w:hAnsiTheme="majorBidi" w:cstheme="majorBidi"/>
          <w:b/>
          <w:bCs/>
          <w:sz w:val="28"/>
          <w:szCs w:val="28"/>
        </w:rPr>
        <w:t>Objectives:</w:t>
      </w:r>
    </w:p>
    <w:p w:rsidR="00C536E1" w:rsidRDefault="00C536E1" w:rsidP="00C536E1">
      <w:pPr>
        <w:spacing w:after="0"/>
        <w:jc w:val="both"/>
        <w:rPr>
          <w:rFonts w:asciiTheme="majorBidi" w:hAnsiTheme="majorBidi" w:cstheme="majorBidi"/>
          <w:sz w:val="28"/>
          <w:szCs w:val="28"/>
        </w:rPr>
      </w:pPr>
      <w:r>
        <w:rPr>
          <w:rFonts w:asciiTheme="majorBidi" w:hAnsiTheme="majorBidi" w:cstheme="majorBidi"/>
          <w:b/>
          <w:bCs/>
          <w:sz w:val="28"/>
          <w:szCs w:val="28"/>
        </w:rPr>
        <w:tab/>
      </w:r>
      <w:r w:rsidRPr="00C536E1">
        <w:rPr>
          <w:rFonts w:asciiTheme="majorBidi" w:hAnsiTheme="majorBidi" w:cstheme="majorBidi"/>
          <w:sz w:val="28"/>
          <w:szCs w:val="28"/>
        </w:rPr>
        <w:t>To determine the  isolation rate of proteus species from patients with otitis media in Baquba city, and to explore the effects of certain relevant factors.</w:t>
      </w:r>
      <w:r w:rsidRPr="00C536E1">
        <w:rPr>
          <w:rFonts w:asciiTheme="majorBidi" w:hAnsiTheme="majorBidi" w:cstheme="majorBidi"/>
          <w:sz w:val="28"/>
          <w:szCs w:val="28"/>
        </w:rPr>
        <w:tab/>
      </w:r>
    </w:p>
    <w:p w:rsidR="00C536E1" w:rsidRPr="00C536E1" w:rsidRDefault="00C536E1" w:rsidP="00C536E1">
      <w:pPr>
        <w:spacing w:after="0"/>
        <w:jc w:val="both"/>
        <w:rPr>
          <w:rFonts w:asciiTheme="majorBidi" w:hAnsiTheme="majorBidi" w:cstheme="majorBidi"/>
          <w:b/>
          <w:bCs/>
          <w:sz w:val="28"/>
          <w:szCs w:val="28"/>
        </w:rPr>
      </w:pPr>
      <w:r w:rsidRPr="00C536E1">
        <w:rPr>
          <w:rFonts w:asciiTheme="majorBidi" w:hAnsiTheme="majorBidi" w:cstheme="majorBidi"/>
          <w:b/>
          <w:bCs/>
          <w:sz w:val="28"/>
          <w:szCs w:val="28"/>
        </w:rPr>
        <w:t>Materials and methods:</w:t>
      </w:r>
    </w:p>
    <w:p w:rsidR="00C536E1" w:rsidRDefault="00A50014" w:rsidP="00C536E1">
      <w:pPr>
        <w:spacing w:after="0" w:line="240" w:lineRule="auto"/>
        <w:ind w:firstLine="720"/>
        <w:jc w:val="both"/>
        <w:rPr>
          <w:rFonts w:asciiTheme="majorBidi" w:hAnsiTheme="majorBidi" w:cstheme="majorBidi"/>
          <w:sz w:val="28"/>
          <w:szCs w:val="28"/>
        </w:rPr>
      </w:pPr>
      <w:r w:rsidRPr="00C536E1">
        <w:rPr>
          <w:rFonts w:asciiTheme="majorBidi" w:hAnsiTheme="majorBidi" w:cstheme="majorBidi"/>
          <w:sz w:val="28"/>
          <w:szCs w:val="28"/>
        </w:rPr>
        <w:t>Ear swab</w:t>
      </w:r>
      <w:r w:rsidR="00C536E1" w:rsidRPr="00C536E1">
        <w:rPr>
          <w:rFonts w:asciiTheme="majorBidi" w:hAnsiTheme="majorBidi" w:cstheme="majorBidi"/>
          <w:sz w:val="28"/>
          <w:szCs w:val="28"/>
        </w:rPr>
        <w:t>s</w:t>
      </w:r>
      <w:r w:rsidR="00052E9D" w:rsidRPr="00C536E1">
        <w:rPr>
          <w:rFonts w:asciiTheme="majorBidi" w:hAnsiTheme="majorBidi" w:cstheme="majorBidi"/>
          <w:sz w:val="28"/>
          <w:szCs w:val="28"/>
        </w:rPr>
        <w:t xml:space="preserve"> </w:t>
      </w:r>
      <w:r w:rsidRPr="00C536E1">
        <w:rPr>
          <w:rFonts w:asciiTheme="majorBidi" w:hAnsiTheme="majorBidi" w:cstheme="majorBidi"/>
          <w:sz w:val="28"/>
          <w:szCs w:val="28"/>
        </w:rPr>
        <w:t xml:space="preserve">were collected from 270 patients with acute or chronic </w:t>
      </w:r>
      <w:r w:rsidR="00C536E1" w:rsidRPr="00C536E1">
        <w:rPr>
          <w:rFonts w:asciiTheme="majorBidi" w:hAnsiTheme="majorBidi" w:cstheme="majorBidi"/>
          <w:sz w:val="28"/>
          <w:szCs w:val="28"/>
        </w:rPr>
        <w:t xml:space="preserve">otitis media </w:t>
      </w:r>
      <w:r w:rsidRPr="00C536E1">
        <w:rPr>
          <w:rFonts w:asciiTheme="majorBidi" w:hAnsiTheme="majorBidi" w:cstheme="majorBidi"/>
          <w:sz w:val="28"/>
          <w:szCs w:val="28"/>
        </w:rPr>
        <w:t xml:space="preserve">attending the out-patient  clinic </w:t>
      </w:r>
      <w:r w:rsidR="00C536E1" w:rsidRPr="00C536E1">
        <w:rPr>
          <w:rFonts w:asciiTheme="majorBidi" w:hAnsiTheme="majorBidi" w:cstheme="majorBidi"/>
          <w:sz w:val="28"/>
          <w:szCs w:val="28"/>
        </w:rPr>
        <w:t>of</w:t>
      </w:r>
      <w:r w:rsidR="00DD1F4D" w:rsidRPr="00C536E1">
        <w:rPr>
          <w:rFonts w:asciiTheme="majorBidi" w:hAnsiTheme="majorBidi" w:cstheme="majorBidi"/>
          <w:sz w:val="28"/>
          <w:szCs w:val="28"/>
        </w:rPr>
        <w:t xml:space="preserve"> Baquba General </w:t>
      </w:r>
      <w:r w:rsidR="00052E9D" w:rsidRPr="00C536E1">
        <w:rPr>
          <w:rFonts w:asciiTheme="majorBidi" w:hAnsiTheme="majorBidi" w:cstheme="majorBidi"/>
          <w:sz w:val="28"/>
          <w:szCs w:val="28"/>
        </w:rPr>
        <w:t>Hospital.</w:t>
      </w:r>
      <w:r w:rsidR="00C536E1">
        <w:rPr>
          <w:rFonts w:asciiTheme="majorBidi" w:hAnsiTheme="majorBidi" w:cstheme="majorBidi"/>
          <w:b/>
          <w:bCs/>
          <w:sz w:val="24"/>
          <w:szCs w:val="24"/>
        </w:rPr>
        <w:t xml:space="preserve"> </w:t>
      </w:r>
      <w:r w:rsidR="00C536E1" w:rsidRPr="00C536E1">
        <w:rPr>
          <w:rFonts w:asciiTheme="majorBidi" w:hAnsiTheme="majorBidi" w:cstheme="majorBidi"/>
          <w:sz w:val="28"/>
          <w:szCs w:val="28"/>
        </w:rPr>
        <w:t xml:space="preserve">Information regarding age, sex, residence, and smoking were collected by special form pre-constructed for this purpose. Isolation and identification of Proteus species based on standard bacteriological criteria. All data were statistically analyzed. </w:t>
      </w:r>
    </w:p>
    <w:p w:rsidR="00C536E1" w:rsidRPr="00C536E1" w:rsidRDefault="00C536E1" w:rsidP="00C536E1">
      <w:pPr>
        <w:spacing w:after="0" w:line="240" w:lineRule="auto"/>
        <w:jc w:val="both"/>
        <w:rPr>
          <w:rFonts w:asciiTheme="majorBidi" w:hAnsiTheme="majorBidi" w:cstheme="majorBidi"/>
          <w:b/>
          <w:bCs/>
          <w:i/>
          <w:iCs/>
          <w:sz w:val="28"/>
          <w:szCs w:val="28"/>
        </w:rPr>
      </w:pPr>
      <w:r w:rsidRPr="00C536E1">
        <w:rPr>
          <w:rFonts w:asciiTheme="majorBidi" w:hAnsiTheme="majorBidi" w:cstheme="majorBidi"/>
          <w:b/>
          <w:bCs/>
          <w:sz w:val="28"/>
          <w:szCs w:val="28"/>
        </w:rPr>
        <w:t>Results:</w:t>
      </w:r>
      <w:r w:rsidR="00052E9D" w:rsidRPr="00C536E1">
        <w:rPr>
          <w:rFonts w:asciiTheme="majorBidi" w:hAnsiTheme="majorBidi" w:cstheme="majorBidi"/>
          <w:b/>
          <w:bCs/>
          <w:sz w:val="28"/>
          <w:szCs w:val="28"/>
        </w:rPr>
        <w:t xml:space="preserve"> </w:t>
      </w:r>
    </w:p>
    <w:p w:rsidR="00052E9D" w:rsidRDefault="00052E9D" w:rsidP="00C536E1">
      <w:pPr>
        <w:spacing w:after="0" w:line="240" w:lineRule="auto"/>
        <w:ind w:firstLine="720"/>
        <w:jc w:val="both"/>
        <w:rPr>
          <w:rFonts w:asciiTheme="majorBidi" w:hAnsiTheme="majorBidi" w:cstheme="majorBidi"/>
          <w:sz w:val="28"/>
          <w:szCs w:val="28"/>
        </w:rPr>
      </w:pPr>
      <w:r w:rsidRPr="00C536E1">
        <w:rPr>
          <w:rFonts w:asciiTheme="majorBidi" w:hAnsiTheme="majorBidi" w:cstheme="majorBidi"/>
          <w:sz w:val="28"/>
          <w:szCs w:val="28"/>
        </w:rPr>
        <w:t>Proteus species were isolated from 35</w:t>
      </w:r>
      <w:r w:rsidR="00C536E1">
        <w:rPr>
          <w:rFonts w:asciiTheme="majorBidi" w:hAnsiTheme="majorBidi" w:cstheme="majorBidi"/>
          <w:sz w:val="28"/>
          <w:szCs w:val="28"/>
        </w:rPr>
        <w:t>(12.9%)</w:t>
      </w:r>
      <w:r w:rsidRPr="00C536E1">
        <w:rPr>
          <w:rFonts w:asciiTheme="majorBidi" w:hAnsiTheme="majorBidi" w:cstheme="majorBidi"/>
          <w:sz w:val="28"/>
          <w:szCs w:val="28"/>
        </w:rPr>
        <w:t xml:space="preserve">. The </w:t>
      </w:r>
      <w:r w:rsidRPr="00C536E1">
        <w:rPr>
          <w:rFonts w:asciiTheme="majorBidi" w:hAnsiTheme="majorBidi" w:cstheme="majorBidi"/>
          <w:i/>
          <w:iCs/>
          <w:sz w:val="28"/>
          <w:szCs w:val="28"/>
        </w:rPr>
        <w:t>P.mirabilis</w:t>
      </w:r>
      <w:r w:rsidRPr="00C536E1">
        <w:rPr>
          <w:rFonts w:asciiTheme="majorBidi" w:hAnsiTheme="majorBidi" w:cstheme="majorBidi"/>
          <w:sz w:val="28"/>
          <w:szCs w:val="28"/>
        </w:rPr>
        <w:t xml:space="preserve"> constitute 28 and </w:t>
      </w:r>
      <w:r w:rsidRPr="00C536E1">
        <w:rPr>
          <w:rFonts w:asciiTheme="majorBidi" w:hAnsiTheme="majorBidi" w:cstheme="majorBidi"/>
          <w:i/>
          <w:iCs/>
          <w:sz w:val="28"/>
          <w:szCs w:val="28"/>
        </w:rPr>
        <w:t>P.vulgaris</w:t>
      </w:r>
      <w:r w:rsidRPr="00C536E1">
        <w:rPr>
          <w:rFonts w:asciiTheme="majorBidi" w:hAnsiTheme="majorBidi" w:cstheme="majorBidi"/>
          <w:sz w:val="28"/>
          <w:szCs w:val="28"/>
        </w:rPr>
        <w:t xml:space="preserve"> 7. Bacterial growth other than proteus </w:t>
      </w:r>
      <w:r w:rsidR="00C536E1">
        <w:rPr>
          <w:rFonts w:asciiTheme="majorBidi" w:hAnsiTheme="majorBidi" w:cstheme="majorBidi"/>
          <w:sz w:val="28"/>
          <w:szCs w:val="28"/>
        </w:rPr>
        <w:t>constitute 75.9%</w:t>
      </w:r>
      <w:r w:rsidRPr="00C536E1">
        <w:rPr>
          <w:rFonts w:asciiTheme="majorBidi" w:hAnsiTheme="majorBidi" w:cstheme="majorBidi"/>
          <w:sz w:val="28"/>
          <w:szCs w:val="28"/>
        </w:rPr>
        <w:t xml:space="preserve">, while swabs with no bacterial growth </w:t>
      </w:r>
      <w:r w:rsidR="00C536E1">
        <w:rPr>
          <w:rFonts w:asciiTheme="majorBidi" w:hAnsiTheme="majorBidi" w:cstheme="majorBidi"/>
          <w:sz w:val="28"/>
          <w:szCs w:val="28"/>
        </w:rPr>
        <w:t>was 11.1%</w:t>
      </w:r>
      <w:r w:rsidRPr="00C536E1">
        <w:rPr>
          <w:rFonts w:asciiTheme="majorBidi" w:hAnsiTheme="majorBidi" w:cstheme="majorBidi"/>
          <w:sz w:val="28"/>
          <w:szCs w:val="28"/>
        </w:rPr>
        <w:t>.</w:t>
      </w:r>
      <w:r w:rsidR="00C373F3" w:rsidRPr="00C536E1">
        <w:rPr>
          <w:rFonts w:asciiTheme="majorBidi" w:hAnsiTheme="majorBidi" w:cstheme="majorBidi"/>
          <w:sz w:val="28"/>
          <w:szCs w:val="28"/>
        </w:rPr>
        <w:t xml:space="preserve"> The mean age of patients was 25.9±16.8. The isolation rate from males (17.8%) was higher than that of females (8.5%). The highest isolation rate (18.4%) was found in 10-19 years age group, while the lowest isolation rate (6.6%) was recorded in those &lt;5 years old.</w:t>
      </w:r>
      <w:r w:rsidR="00304A70" w:rsidRPr="00C536E1">
        <w:rPr>
          <w:rFonts w:asciiTheme="majorBidi" w:hAnsiTheme="majorBidi" w:cstheme="majorBidi"/>
          <w:sz w:val="28"/>
          <w:szCs w:val="28"/>
        </w:rPr>
        <w:t xml:space="preserve"> Residents of rural areas recorded highest number of </w:t>
      </w:r>
      <w:r w:rsidR="00304A70" w:rsidRPr="00C536E1">
        <w:rPr>
          <w:rFonts w:asciiTheme="majorBidi" w:hAnsiTheme="majorBidi" w:cstheme="majorBidi"/>
          <w:i/>
          <w:iCs/>
          <w:sz w:val="28"/>
          <w:szCs w:val="28"/>
        </w:rPr>
        <w:t>Proteus species</w:t>
      </w:r>
      <w:r w:rsidR="00304A70" w:rsidRPr="00C536E1">
        <w:rPr>
          <w:rFonts w:asciiTheme="majorBidi" w:hAnsiTheme="majorBidi" w:cstheme="majorBidi"/>
          <w:sz w:val="28"/>
          <w:szCs w:val="28"/>
        </w:rPr>
        <w:t xml:space="preserve"> isolates when compared to those of urban areas (13.3% vs</w:t>
      </w:r>
      <w:r w:rsidR="0016581D" w:rsidRPr="00C536E1">
        <w:rPr>
          <w:rFonts w:asciiTheme="majorBidi" w:hAnsiTheme="majorBidi" w:cstheme="majorBidi"/>
          <w:sz w:val="28"/>
          <w:szCs w:val="28"/>
        </w:rPr>
        <w:t xml:space="preserve"> </w:t>
      </w:r>
      <w:r w:rsidR="00304A70" w:rsidRPr="00C536E1">
        <w:rPr>
          <w:rFonts w:asciiTheme="majorBidi" w:hAnsiTheme="majorBidi" w:cstheme="majorBidi"/>
          <w:sz w:val="28"/>
          <w:szCs w:val="28"/>
        </w:rPr>
        <w:t>11.9%)</w:t>
      </w:r>
      <w:r w:rsidR="004175B9" w:rsidRPr="00C536E1">
        <w:rPr>
          <w:rFonts w:asciiTheme="majorBidi" w:hAnsiTheme="majorBidi" w:cstheme="majorBidi"/>
          <w:sz w:val="28"/>
          <w:szCs w:val="28"/>
        </w:rPr>
        <w:t xml:space="preserve">. Chronic OM cases showed higher isolation rate (18.6%) of </w:t>
      </w:r>
      <w:r w:rsidR="004175B9" w:rsidRPr="00C536E1">
        <w:rPr>
          <w:rFonts w:asciiTheme="majorBidi" w:hAnsiTheme="majorBidi" w:cstheme="majorBidi"/>
          <w:i/>
          <w:iCs/>
          <w:sz w:val="28"/>
          <w:szCs w:val="28"/>
        </w:rPr>
        <w:t>Proteus spp</w:t>
      </w:r>
      <w:r w:rsidR="004175B9" w:rsidRPr="00C536E1">
        <w:rPr>
          <w:rFonts w:asciiTheme="majorBidi" w:hAnsiTheme="majorBidi" w:cstheme="majorBidi"/>
          <w:sz w:val="28"/>
          <w:szCs w:val="28"/>
        </w:rPr>
        <w:t xml:space="preserve"> than that of acute cases (6.9%). Additionally, the isolation rate (21.1%) of </w:t>
      </w:r>
      <w:r w:rsidR="004175B9" w:rsidRPr="00C536E1">
        <w:rPr>
          <w:rFonts w:asciiTheme="majorBidi" w:hAnsiTheme="majorBidi" w:cstheme="majorBidi"/>
          <w:i/>
          <w:iCs/>
          <w:sz w:val="28"/>
          <w:szCs w:val="28"/>
        </w:rPr>
        <w:t>Proteus spp</w:t>
      </w:r>
      <w:r w:rsidR="0016581D" w:rsidRPr="00C536E1">
        <w:rPr>
          <w:rFonts w:asciiTheme="majorBidi" w:hAnsiTheme="majorBidi" w:cstheme="majorBidi"/>
          <w:sz w:val="28"/>
          <w:szCs w:val="28"/>
        </w:rPr>
        <w:t xml:space="preserve">. from smokers with OM </w:t>
      </w:r>
      <w:r w:rsidR="004175B9" w:rsidRPr="00C536E1">
        <w:rPr>
          <w:rFonts w:asciiTheme="majorBidi" w:hAnsiTheme="majorBidi" w:cstheme="majorBidi"/>
          <w:sz w:val="28"/>
          <w:szCs w:val="28"/>
        </w:rPr>
        <w:t>was higher than that of negatively smokers (14.6%) and non- smokers (9.9%).</w:t>
      </w:r>
    </w:p>
    <w:p w:rsidR="00C536E1" w:rsidRDefault="00C536E1" w:rsidP="00C536E1">
      <w:pPr>
        <w:spacing w:after="0" w:line="240" w:lineRule="auto"/>
        <w:jc w:val="both"/>
        <w:rPr>
          <w:rFonts w:asciiTheme="majorBidi" w:hAnsiTheme="majorBidi" w:cstheme="majorBidi"/>
          <w:b/>
          <w:bCs/>
          <w:sz w:val="28"/>
          <w:szCs w:val="28"/>
        </w:rPr>
      </w:pPr>
      <w:r w:rsidRPr="00C536E1">
        <w:rPr>
          <w:rFonts w:asciiTheme="majorBidi" w:hAnsiTheme="majorBidi" w:cstheme="majorBidi"/>
          <w:b/>
          <w:bCs/>
          <w:sz w:val="28"/>
          <w:szCs w:val="28"/>
        </w:rPr>
        <w:t xml:space="preserve">Conclusion: </w:t>
      </w:r>
    </w:p>
    <w:p w:rsidR="00C536E1" w:rsidRPr="00C536E1" w:rsidRDefault="00C536E1" w:rsidP="00C536E1">
      <w:pPr>
        <w:spacing w:after="0" w:line="240" w:lineRule="auto"/>
        <w:jc w:val="both"/>
        <w:rPr>
          <w:rFonts w:asciiTheme="majorBidi" w:hAnsiTheme="majorBidi" w:cstheme="majorBidi"/>
          <w:sz w:val="28"/>
          <w:szCs w:val="28"/>
        </w:rPr>
      </w:pPr>
      <w:r>
        <w:rPr>
          <w:rFonts w:asciiTheme="majorBidi" w:hAnsiTheme="majorBidi" w:cstheme="majorBidi"/>
          <w:b/>
          <w:bCs/>
          <w:sz w:val="28"/>
          <w:szCs w:val="28"/>
        </w:rPr>
        <w:tab/>
      </w:r>
      <w:r w:rsidRPr="00C536E1">
        <w:rPr>
          <w:rFonts w:asciiTheme="majorBidi" w:hAnsiTheme="majorBidi" w:cstheme="majorBidi"/>
          <w:sz w:val="28"/>
          <w:szCs w:val="28"/>
        </w:rPr>
        <w:t>Higher isolation rate o</w:t>
      </w:r>
      <w:r>
        <w:rPr>
          <w:rFonts w:asciiTheme="majorBidi" w:hAnsiTheme="majorBidi" w:cstheme="majorBidi"/>
          <w:sz w:val="28"/>
          <w:szCs w:val="28"/>
        </w:rPr>
        <w:t xml:space="preserve">f </w:t>
      </w:r>
      <w:r w:rsidRPr="00C536E1">
        <w:rPr>
          <w:rFonts w:asciiTheme="majorBidi" w:hAnsiTheme="majorBidi" w:cstheme="majorBidi"/>
          <w:sz w:val="28"/>
          <w:szCs w:val="28"/>
        </w:rPr>
        <w:t xml:space="preserve"> Proteus species were recovered from </w:t>
      </w:r>
      <w:r>
        <w:rPr>
          <w:rFonts w:asciiTheme="majorBidi" w:hAnsiTheme="majorBidi" w:cstheme="majorBidi"/>
          <w:sz w:val="28"/>
          <w:szCs w:val="28"/>
        </w:rPr>
        <w:t xml:space="preserve"> patients with </w:t>
      </w:r>
      <w:r w:rsidRPr="00C536E1">
        <w:rPr>
          <w:rFonts w:asciiTheme="majorBidi" w:hAnsiTheme="majorBidi" w:cstheme="majorBidi"/>
          <w:sz w:val="28"/>
          <w:szCs w:val="28"/>
        </w:rPr>
        <w:t>chronic otitis media.</w:t>
      </w:r>
    </w:p>
    <w:p w:rsidR="00C536E1" w:rsidRPr="00C536E1" w:rsidRDefault="00C536E1" w:rsidP="00C536E1">
      <w:pPr>
        <w:spacing w:after="0" w:line="240" w:lineRule="auto"/>
        <w:jc w:val="both"/>
        <w:rPr>
          <w:rFonts w:asciiTheme="majorBidi" w:hAnsiTheme="majorBidi" w:cstheme="majorBidi"/>
          <w:b/>
          <w:bCs/>
          <w:sz w:val="24"/>
          <w:szCs w:val="24"/>
        </w:rPr>
      </w:pPr>
      <w:r w:rsidRPr="00C536E1">
        <w:rPr>
          <w:rFonts w:asciiTheme="majorBidi" w:hAnsiTheme="majorBidi" w:cstheme="majorBidi"/>
          <w:b/>
          <w:bCs/>
          <w:sz w:val="24"/>
          <w:szCs w:val="24"/>
        </w:rPr>
        <w:t>Keywords: Otitis media, Proteus, Upper respiratory tract nfection</w:t>
      </w:r>
    </w:p>
    <w:p w:rsidR="00C536E1" w:rsidRPr="00C536E1" w:rsidRDefault="00C536E1" w:rsidP="00C536E1">
      <w:pPr>
        <w:spacing w:after="0" w:line="240" w:lineRule="auto"/>
        <w:jc w:val="both"/>
        <w:rPr>
          <w:rFonts w:asciiTheme="majorBidi" w:hAnsiTheme="majorBidi" w:cstheme="majorBidi"/>
          <w:sz w:val="28"/>
          <w:szCs w:val="28"/>
        </w:rPr>
      </w:pPr>
    </w:p>
    <w:p w:rsidR="002C5076" w:rsidRPr="00472251" w:rsidRDefault="002C5076" w:rsidP="00052E9D">
      <w:pPr>
        <w:jc w:val="both"/>
        <w:rPr>
          <w:rFonts w:asciiTheme="majorBidi" w:hAnsiTheme="majorBidi" w:cstheme="majorBidi"/>
          <w:b/>
          <w:bCs/>
          <w:sz w:val="32"/>
          <w:szCs w:val="32"/>
        </w:rPr>
      </w:pPr>
      <w:r w:rsidRPr="00472251">
        <w:rPr>
          <w:rFonts w:asciiTheme="majorBidi" w:hAnsiTheme="majorBidi" w:cstheme="majorBidi"/>
          <w:b/>
          <w:bCs/>
          <w:sz w:val="32"/>
          <w:szCs w:val="32"/>
        </w:rPr>
        <w:t>Introduction</w:t>
      </w:r>
    </w:p>
    <w:p w:rsidR="008D3F19" w:rsidRPr="00DD3F62" w:rsidRDefault="002C5076" w:rsidP="00DD3F62">
      <w:pPr>
        <w:ind w:firstLine="720"/>
        <w:jc w:val="both"/>
        <w:rPr>
          <w:rFonts w:asciiTheme="majorBidi" w:hAnsiTheme="majorBidi" w:cstheme="majorBidi"/>
          <w:sz w:val="28"/>
          <w:szCs w:val="28"/>
        </w:rPr>
      </w:pPr>
      <w:r w:rsidRPr="004175B9">
        <w:rPr>
          <w:rFonts w:asciiTheme="majorBidi" w:hAnsiTheme="majorBidi" w:cstheme="majorBidi"/>
          <w:sz w:val="28"/>
          <w:szCs w:val="28"/>
        </w:rPr>
        <w:t>Otitis media</w:t>
      </w:r>
      <w:r w:rsidR="00904B2C">
        <w:rPr>
          <w:rFonts w:asciiTheme="majorBidi" w:hAnsiTheme="majorBidi" w:cstheme="majorBidi"/>
          <w:sz w:val="28"/>
          <w:szCs w:val="28"/>
        </w:rPr>
        <w:t>,</w:t>
      </w:r>
      <w:r w:rsidRPr="004175B9">
        <w:rPr>
          <w:rFonts w:asciiTheme="majorBidi" w:hAnsiTheme="majorBidi" w:cstheme="majorBidi"/>
          <w:sz w:val="28"/>
          <w:szCs w:val="28"/>
        </w:rPr>
        <w:t xml:space="preserve"> a</w:t>
      </w:r>
      <w:r w:rsidR="00904B2C">
        <w:rPr>
          <w:rFonts w:asciiTheme="majorBidi" w:hAnsiTheme="majorBidi" w:cstheme="majorBidi"/>
          <w:sz w:val="28"/>
          <w:szCs w:val="28"/>
        </w:rPr>
        <w:t>n</w:t>
      </w:r>
      <w:r w:rsidRPr="004175B9">
        <w:rPr>
          <w:rFonts w:asciiTheme="majorBidi" w:hAnsiTheme="majorBidi" w:cstheme="majorBidi"/>
          <w:sz w:val="28"/>
          <w:szCs w:val="28"/>
        </w:rPr>
        <w:t xml:space="preserve"> infection </w:t>
      </w:r>
      <w:r w:rsidR="00904B2C">
        <w:rPr>
          <w:rFonts w:asciiTheme="majorBidi" w:hAnsiTheme="majorBidi" w:cstheme="majorBidi"/>
          <w:sz w:val="28"/>
          <w:szCs w:val="28"/>
        </w:rPr>
        <w:t>of</w:t>
      </w:r>
      <w:r w:rsidRPr="004175B9">
        <w:rPr>
          <w:rFonts w:asciiTheme="majorBidi" w:hAnsiTheme="majorBidi" w:cstheme="majorBidi"/>
          <w:sz w:val="28"/>
          <w:szCs w:val="28"/>
        </w:rPr>
        <w:t xml:space="preserve"> the middle ear,</w:t>
      </w:r>
      <w:r w:rsidR="00904B2C">
        <w:rPr>
          <w:rFonts w:asciiTheme="majorBidi" w:hAnsiTheme="majorBidi" w:cstheme="majorBidi"/>
          <w:sz w:val="28"/>
          <w:szCs w:val="28"/>
        </w:rPr>
        <w:t xml:space="preserve"> is</w:t>
      </w:r>
      <w:r w:rsidRPr="004175B9">
        <w:rPr>
          <w:rFonts w:asciiTheme="majorBidi" w:hAnsiTheme="majorBidi" w:cstheme="majorBidi"/>
          <w:sz w:val="28"/>
          <w:szCs w:val="28"/>
        </w:rPr>
        <w:t xml:space="preserve"> usually associated with </w:t>
      </w:r>
      <w:r w:rsidR="003B76F3" w:rsidRPr="004175B9">
        <w:rPr>
          <w:rFonts w:asciiTheme="majorBidi" w:hAnsiTheme="majorBidi" w:cstheme="majorBidi"/>
          <w:sz w:val="28"/>
          <w:szCs w:val="28"/>
        </w:rPr>
        <w:t xml:space="preserve">upper </w:t>
      </w:r>
      <w:r w:rsidR="003B76F3">
        <w:rPr>
          <w:rFonts w:asciiTheme="majorBidi" w:hAnsiTheme="majorBidi" w:cstheme="majorBidi"/>
          <w:sz w:val="28"/>
          <w:szCs w:val="28"/>
        </w:rPr>
        <w:t>respiratory</w:t>
      </w:r>
      <w:r w:rsidRPr="004175B9">
        <w:rPr>
          <w:rFonts w:asciiTheme="majorBidi" w:hAnsiTheme="majorBidi" w:cstheme="majorBidi"/>
          <w:sz w:val="28"/>
          <w:szCs w:val="28"/>
        </w:rPr>
        <w:t xml:space="preserve"> tract infection. </w:t>
      </w:r>
      <w:r w:rsidR="00AD77CD" w:rsidRPr="004175B9">
        <w:rPr>
          <w:rFonts w:asciiTheme="majorBidi" w:hAnsiTheme="majorBidi" w:cstheme="majorBidi"/>
          <w:sz w:val="28"/>
          <w:szCs w:val="28"/>
        </w:rPr>
        <w:t>Although, it</w:t>
      </w:r>
      <w:r w:rsidRPr="004175B9">
        <w:rPr>
          <w:rFonts w:asciiTheme="majorBidi" w:hAnsiTheme="majorBidi" w:cstheme="majorBidi"/>
          <w:sz w:val="28"/>
          <w:szCs w:val="28"/>
        </w:rPr>
        <w:t xml:space="preserve"> can occur at any age, but 60-80% of </w:t>
      </w:r>
      <w:r w:rsidR="00AD77CD" w:rsidRPr="004175B9">
        <w:rPr>
          <w:rFonts w:asciiTheme="majorBidi" w:hAnsiTheme="majorBidi" w:cstheme="majorBidi"/>
          <w:sz w:val="28"/>
          <w:szCs w:val="28"/>
        </w:rPr>
        <w:t>children infected</w:t>
      </w:r>
      <w:r w:rsidRPr="004175B9">
        <w:rPr>
          <w:rFonts w:asciiTheme="majorBidi" w:hAnsiTheme="majorBidi" w:cstheme="majorBidi"/>
          <w:sz w:val="28"/>
          <w:szCs w:val="28"/>
        </w:rPr>
        <w:t xml:space="preserve"> with re</w:t>
      </w:r>
      <w:r w:rsidR="009C7253" w:rsidRPr="004175B9">
        <w:rPr>
          <w:rFonts w:asciiTheme="majorBidi" w:hAnsiTheme="majorBidi" w:cstheme="majorBidi"/>
          <w:sz w:val="28"/>
          <w:szCs w:val="28"/>
        </w:rPr>
        <w:t>c</w:t>
      </w:r>
      <w:r w:rsidRPr="004175B9">
        <w:rPr>
          <w:rFonts w:asciiTheme="majorBidi" w:hAnsiTheme="majorBidi" w:cstheme="majorBidi"/>
          <w:sz w:val="28"/>
          <w:szCs w:val="28"/>
        </w:rPr>
        <w:t xml:space="preserve">urrent </w:t>
      </w:r>
      <w:r w:rsidR="00A47778">
        <w:rPr>
          <w:rFonts w:asciiTheme="majorBidi" w:hAnsiTheme="majorBidi" w:cstheme="majorBidi"/>
          <w:sz w:val="28"/>
          <w:szCs w:val="28"/>
        </w:rPr>
        <w:t>otitis media</w:t>
      </w:r>
      <w:r w:rsidR="00AD77CD" w:rsidRPr="004175B9">
        <w:rPr>
          <w:rFonts w:asciiTheme="majorBidi" w:hAnsiTheme="majorBidi" w:cstheme="majorBidi"/>
          <w:sz w:val="28"/>
          <w:szCs w:val="28"/>
        </w:rPr>
        <w:t xml:space="preserve"> </w:t>
      </w:r>
      <w:r w:rsidR="00980573" w:rsidRPr="00980573">
        <w:rPr>
          <w:rFonts w:asciiTheme="majorBidi" w:hAnsiTheme="majorBidi" w:cstheme="majorBidi"/>
          <w:b/>
          <w:bCs/>
          <w:sz w:val="28"/>
          <w:szCs w:val="28"/>
          <w:vertAlign w:val="superscript"/>
        </w:rPr>
        <w:t>[1]</w:t>
      </w:r>
      <w:r w:rsidR="00980573">
        <w:rPr>
          <w:rFonts w:asciiTheme="majorBidi" w:hAnsiTheme="majorBidi" w:cstheme="majorBidi"/>
          <w:sz w:val="28"/>
          <w:szCs w:val="28"/>
        </w:rPr>
        <w:t>.</w:t>
      </w:r>
      <w:r w:rsidRPr="004175B9">
        <w:rPr>
          <w:rFonts w:asciiTheme="majorBidi" w:hAnsiTheme="majorBidi" w:cstheme="majorBidi"/>
          <w:sz w:val="28"/>
          <w:szCs w:val="28"/>
        </w:rPr>
        <w:t xml:space="preserve"> Early </w:t>
      </w:r>
      <w:r w:rsidR="00AD77CD" w:rsidRPr="004175B9">
        <w:rPr>
          <w:rFonts w:asciiTheme="majorBidi" w:hAnsiTheme="majorBidi" w:cstheme="majorBidi"/>
          <w:sz w:val="28"/>
          <w:szCs w:val="28"/>
        </w:rPr>
        <w:t>diagnosis may</w:t>
      </w:r>
      <w:r w:rsidRPr="004175B9">
        <w:rPr>
          <w:rFonts w:asciiTheme="majorBidi" w:hAnsiTheme="majorBidi" w:cstheme="majorBidi"/>
          <w:sz w:val="28"/>
          <w:szCs w:val="28"/>
        </w:rPr>
        <w:t xml:space="preserve"> avoid the possibility of complications associated with such infection like, brain abscess, meningitis, lateral </w:t>
      </w:r>
      <w:r w:rsidR="00AD77CD" w:rsidRPr="004175B9">
        <w:rPr>
          <w:rFonts w:asciiTheme="majorBidi" w:hAnsiTheme="majorBidi" w:cstheme="majorBidi"/>
          <w:sz w:val="28"/>
          <w:szCs w:val="28"/>
        </w:rPr>
        <w:t>sinus</w:t>
      </w:r>
      <w:r w:rsidRPr="004175B9">
        <w:rPr>
          <w:rFonts w:asciiTheme="majorBidi" w:hAnsiTheme="majorBidi" w:cstheme="majorBidi"/>
          <w:sz w:val="28"/>
          <w:szCs w:val="28"/>
        </w:rPr>
        <w:t xml:space="preserve"> thrombosis and subdural abscess </w:t>
      </w:r>
      <w:r w:rsidR="003B76F3" w:rsidRPr="003B76F3">
        <w:rPr>
          <w:rFonts w:asciiTheme="majorBidi" w:hAnsiTheme="majorBidi" w:cstheme="majorBidi"/>
          <w:b/>
          <w:bCs/>
          <w:sz w:val="28"/>
          <w:szCs w:val="28"/>
          <w:vertAlign w:val="superscript"/>
        </w:rPr>
        <w:t>[2]</w:t>
      </w:r>
      <w:r w:rsidR="003B76F3">
        <w:rPr>
          <w:rFonts w:asciiTheme="majorBidi" w:hAnsiTheme="majorBidi" w:cstheme="majorBidi"/>
          <w:sz w:val="28"/>
          <w:szCs w:val="28"/>
        </w:rPr>
        <w:t>.</w:t>
      </w:r>
      <w:r w:rsidR="008D3CD7" w:rsidRPr="004175B9">
        <w:rPr>
          <w:rFonts w:asciiTheme="majorBidi" w:hAnsiTheme="majorBidi" w:cstheme="majorBidi"/>
          <w:sz w:val="28"/>
          <w:szCs w:val="28"/>
        </w:rPr>
        <w:t xml:space="preserve"> The infection </w:t>
      </w:r>
      <w:r w:rsidR="003B76F3" w:rsidRPr="004175B9">
        <w:rPr>
          <w:rFonts w:asciiTheme="majorBidi" w:hAnsiTheme="majorBidi" w:cstheme="majorBidi"/>
          <w:sz w:val="28"/>
          <w:szCs w:val="28"/>
        </w:rPr>
        <w:t>was attributed</w:t>
      </w:r>
      <w:r w:rsidRPr="004175B9">
        <w:rPr>
          <w:rFonts w:asciiTheme="majorBidi" w:hAnsiTheme="majorBidi" w:cstheme="majorBidi"/>
          <w:sz w:val="28"/>
          <w:szCs w:val="28"/>
        </w:rPr>
        <w:t xml:space="preserve"> to many bacterial </w:t>
      </w:r>
      <w:r w:rsidR="003B76F3" w:rsidRPr="004175B9">
        <w:rPr>
          <w:rFonts w:asciiTheme="majorBidi" w:hAnsiTheme="majorBidi" w:cstheme="majorBidi"/>
          <w:sz w:val="28"/>
          <w:szCs w:val="28"/>
        </w:rPr>
        <w:t>species like</w:t>
      </w:r>
      <w:r w:rsidRPr="004175B9">
        <w:rPr>
          <w:rFonts w:asciiTheme="majorBidi" w:hAnsiTheme="majorBidi" w:cstheme="majorBidi"/>
          <w:sz w:val="28"/>
          <w:szCs w:val="28"/>
        </w:rPr>
        <w:t xml:space="preserve"> </w:t>
      </w:r>
      <w:r w:rsidRPr="004175B9">
        <w:rPr>
          <w:rFonts w:asciiTheme="majorBidi" w:hAnsiTheme="majorBidi" w:cstheme="majorBidi"/>
          <w:i/>
          <w:iCs/>
          <w:sz w:val="28"/>
          <w:szCs w:val="28"/>
        </w:rPr>
        <w:t xml:space="preserve">Staphylococcus aureus, Proteus mirabilis, Proteus vulgaris, </w:t>
      </w:r>
      <w:r w:rsidR="00AD77CD" w:rsidRPr="004175B9">
        <w:rPr>
          <w:rFonts w:asciiTheme="majorBidi" w:hAnsiTheme="majorBidi" w:cstheme="majorBidi"/>
          <w:i/>
          <w:iCs/>
          <w:sz w:val="28"/>
          <w:szCs w:val="28"/>
        </w:rPr>
        <w:t>and Pseudomonas</w:t>
      </w:r>
      <w:r w:rsidRPr="004175B9">
        <w:rPr>
          <w:rFonts w:asciiTheme="majorBidi" w:hAnsiTheme="majorBidi" w:cstheme="majorBidi"/>
          <w:i/>
          <w:iCs/>
          <w:sz w:val="28"/>
          <w:szCs w:val="28"/>
        </w:rPr>
        <w:t xml:space="preserve"> aer</w:t>
      </w:r>
      <w:r w:rsidR="008D3CD7" w:rsidRPr="004175B9">
        <w:rPr>
          <w:rFonts w:asciiTheme="majorBidi" w:hAnsiTheme="majorBidi" w:cstheme="majorBidi"/>
          <w:i/>
          <w:iCs/>
          <w:sz w:val="28"/>
          <w:szCs w:val="28"/>
        </w:rPr>
        <w:t>u</w:t>
      </w:r>
      <w:r w:rsidRPr="004175B9">
        <w:rPr>
          <w:rFonts w:asciiTheme="majorBidi" w:hAnsiTheme="majorBidi" w:cstheme="majorBidi"/>
          <w:i/>
          <w:iCs/>
          <w:sz w:val="28"/>
          <w:szCs w:val="28"/>
        </w:rPr>
        <w:t>ginosa</w:t>
      </w:r>
      <w:r w:rsidR="00904B2C">
        <w:rPr>
          <w:rFonts w:asciiTheme="majorBidi" w:hAnsiTheme="majorBidi" w:cstheme="majorBidi"/>
          <w:sz w:val="28"/>
          <w:szCs w:val="28"/>
        </w:rPr>
        <w:t xml:space="preserve"> </w:t>
      </w:r>
      <w:r w:rsidR="001C6CA0" w:rsidRPr="001C6CA0">
        <w:rPr>
          <w:rFonts w:asciiTheme="majorBidi" w:hAnsiTheme="majorBidi" w:cstheme="majorBidi"/>
          <w:b/>
          <w:bCs/>
          <w:sz w:val="28"/>
          <w:szCs w:val="28"/>
          <w:vertAlign w:val="superscript"/>
        </w:rPr>
        <w:t>[3,4].</w:t>
      </w:r>
      <w:r w:rsidRPr="004175B9">
        <w:rPr>
          <w:rFonts w:asciiTheme="majorBidi" w:hAnsiTheme="majorBidi" w:cstheme="majorBidi"/>
          <w:sz w:val="28"/>
          <w:szCs w:val="28"/>
        </w:rPr>
        <w:t xml:space="preserve"> Van </w:t>
      </w:r>
      <w:r w:rsidR="009C7253" w:rsidRPr="004175B9">
        <w:rPr>
          <w:rFonts w:asciiTheme="majorBidi" w:hAnsiTheme="majorBidi" w:cstheme="majorBidi"/>
          <w:sz w:val="28"/>
          <w:szCs w:val="28"/>
        </w:rPr>
        <w:t>H</w:t>
      </w:r>
      <w:r w:rsidRPr="004175B9">
        <w:rPr>
          <w:rFonts w:asciiTheme="majorBidi" w:hAnsiTheme="majorBidi" w:cstheme="majorBidi"/>
          <w:sz w:val="28"/>
          <w:szCs w:val="28"/>
        </w:rPr>
        <w:t xml:space="preserve">asselt &amp; Van Kregten (2002) </w:t>
      </w:r>
      <w:r w:rsidR="001C6CA0" w:rsidRPr="001C6CA0">
        <w:rPr>
          <w:rFonts w:asciiTheme="majorBidi" w:hAnsiTheme="majorBidi" w:cstheme="majorBidi"/>
          <w:b/>
          <w:bCs/>
          <w:sz w:val="28"/>
          <w:szCs w:val="28"/>
          <w:vertAlign w:val="superscript"/>
        </w:rPr>
        <w:t>[5]</w:t>
      </w:r>
      <w:r w:rsidR="001C6CA0">
        <w:rPr>
          <w:rFonts w:asciiTheme="majorBidi" w:hAnsiTheme="majorBidi" w:cstheme="majorBidi"/>
          <w:sz w:val="28"/>
          <w:szCs w:val="28"/>
        </w:rPr>
        <w:t xml:space="preserve"> </w:t>
      </w:r>
      <w:r w:rsidRPr="004175B9">
        <w:rPr>
          <w:rFonts w:asciiTheme="majorBidi" w:hAnsiTheme="majorBidi" w:cstheme="majorBidi"/>
          <w:sz w:val="28"/>
          <w:szCs w:val="28"/>
        </w:rPr>
        <w:t xml:space="preserve">found that most cases in children in </w:t>
      </w:r>
      <w:r w:rsidR="00A91120" w:rsidRPr="004175B9">
        <w:rPr>
          <w:rFonts w:asciiTheme="majorBidi" w:hAnsiTheme="majorBidi" w:cstheme="majorBidi"/>
          <w:sz w:val="28"/>
          <w:szCs w:val="28"/>
        </w:rPr>
        <w:t>Africa associated</w:t>
      </w:r>
      <w:r w:rsidRPr="004175B9">
        <w:rPr>
          <w:rFonts w:asciiTheme="majorBidi" w:hAnsiTheme="majorBidi" w:cstheme="majorBidi"/>
          <w:sz w:val="28"/>
          <w:szCs w:val="28"/>
        </w:rPr>
        <w:t xml:space="preserve"> with fecal bacteria</w:t>
      </w:r>
      <w:r w:rsidR="00F30FD7">
        <w:rPr>
          <w:rFonts w:asciiTheme="majorBidi" w:hAnsiTheme="majorBidi" w:cstheme="majorBidi"/>
          <w:sz w:val="28"/>
          <w:szCs w:val="28"/>
        </w:rPr>
        <w:t>, and</w:t>
      </w:r>
      <w:r w:rsidRPr="004175B9">
        <w:rPr>
          <w:rFonts w:asciiTheme="majorBidi" w:hAnsiTheme="majorBidi" w:cstheme="majorBidi"/>
          <w:sz w:val="28"/>
          <w:szCs w:val="28"/>
        </w:rPr>
        <w:t xml:space="preserve"> that 74% of the isolates were </w:t>
      </w:r>
      <w:r w:rsidRPr="004175B9">
        <w:rPr>
          <w:rFonts w:asciiTheme="majorBidi" w:hAnsiTheme="majorBidi" w:cstheme="majorBidi"/>
          <w:i/>
          <w:iCs/>
          <w:sz w:val="28"/>
          <w:szCs w:val="28"/>
        </w:rPr>
        <w:t>P. mirabilis</w:t>
      </w:r>
      <w:r w:rsidRPr="004175B9">
        <w:rPr>
          <w:rFonts w:asciiTheme="majorBidi" w:hAnsiTheme="majorBidi" w:cstheme="majorBidi"/>
          <w:sz w:val="28"/>
          <w:szCs w:val="28"/>
        </w:rPr>
        <w:t xml:space="preserve"> and 60% were </w:t>
      </w:r>
      <w:r w:rsidRPr="004175B9">
        <w:rPr>
          <w:rFonts w:asciiTheme="majorBidi" w:hAnsiTheme="majorBidi" w:cstheme="majorBidi"/>
          <w:i/>
          <w:iCs/>
          <w:sz w:val="28"/>
          <w:szCs w:val="28"/>
        </w:rPr>
        <w:t>Enterococci spp</w:t>
      </w:r>
      <w:r w:rsidRPr="004175B9">
        <w:rPr>
          <w:rFonts w:asciiTheme="majorBidi" w:hAnsiTheme="majorBidi" w:cstheme="majorBidi"/>
          <w:sz w:val="28"/>
          <w:szCs w:val="28"/>
        </w:rPr>
        <w:t>.</w:t>
      </w:r>
      <w:r w:rsidR="008D3CD7" w:rsidRPr="004175B9">
        <w:rPr>
          <w:rFonts w:asciiTheme="majorBidi" w:hAnsiTheme="majorBidi" w:cstheme="majorBidi"/>
          <w:sz w:val="28"/>
          <w:szCs w:val="28"/>
        </w:rPr>
        <w:t xml:space="preserve"> Many researcher</w:t>
      </w:r>
      <w:r w:rsidR="00CC5367" w:rsidRPr="004175B9">
        <w:rPr>
          <w:rFonts w:asciiTheme="majorBidi" w:hAnsiTheme="majorBidi" w:cstheme="majorBidi"/>
          <w:sz w:val="28"/>
          <w:szCs w:val="28"/>
        </w:rPr>
        <w:t>s</w:t>
      </w:r>
      <w:r w:rsidR="008D3CD7" w:rsidRPr="004175B9">
        <w:rPr>
          <w:rFonts w:asciiTheme="majorBidi" w:hAnsiTheme="majorBidi" w:cstheme="majorBidi"/>
          <w:sz w:val="28"/>
          <w:szCs w:val="28"/>
        </w:rPr>
        <w:t xml:space="preserve"> </w:t>
      </w:r>
      <w:r w:rsidR="009C7253" w:rsidRPr="004175B9">
        <w:rPr>
          <w:rFonts w:asciiTheme="majorBidi" w:hAnsiTheme="majorBidi" w:cstheme="majorBidi"/>
          <w:sz w:val="28"/>
          <w:szCs w:val="28"/>
        </w:rPr>
        <w:t xml:space="preserve">isolated some other bacteria such as </w:t>
      </w:r>
      <w:r w:rsidR="008D3CD7" w:rsidRPr="004175B9">
        <w:rPr>
          <w:rFonts w:asciiTheme="majorBidi" w:hAnsiTheme="majorBidi" w:cstheme="majorBidi"/>
          <w:i/>
          <w:iCs/>
          <w:sz w:val="28"/>
          <w:szCs w:val="28"/>
        </w:rPr>
        <w:t>S</w:t>
      </w:r>
      <w:r w:rsidR="009C7253" w:rsidRPr="004175B9">
        <w:rPr>
          <w:rFonts w:asciiTheme="majorBidi" w:hAnsiTheme="majorBidi" w:cstheme="majorBidi"/>
          <w:i/>
          <w:iCs/>
          <w:sz w:val="28"/>
          <w:szCs w:val="28"/>
        </w:rPr>
        <w:t>taphylococcus epidermidis</w:t>
      </w:r>
      <w:r w:rsidR="009C7253" w:rsidRPr="004175B9">
        <w:rPr>
          <w:rFonts w:asciiTheme="majorBidi" w:hAnsiTheme="majorBidi" w:cstheme="majorBidi"/>
          <w:sz w:val="28"/>
          <w:szCs w:val="28"/>
        </w:rPr>
        <w:t xml:space="preserve"> </w:t>
      </w:r>
      <w:r w:rsidR="00A91120" w:rsidRPr="00A91120">
        <w:rPr>
          <w:rFonts w:asciiTheme="majorBidi" w:hAnsiTheme="majorBidi" w:cstheme="majorBidi"/>
          <w:b/>
          <w:bCs/>
          <w:sz w:val="28"/>
          <w:szCs w:val="28"/>
          <w:vertAlign w:val="superscript"/>
        </w:rPr>
        <w:t>[6]</w:t>
      </w:r>
      <w:r w:rsidR="00A47778">
        <w:rPr>
          <w:rFonts w:asciiTheme="majorBidi" w:hAnsiTheme="majorBidi" w:cstheme="majorBidi"/>
          <w:sz w:val="28"/>
          <w:szCs w:val="28"/>
          <w:lang w:bidi="ar-IQ"/>
        </w:rPr>
        <w:t>,</w:t>
      </w:r>
      <w:r w:rsidR="009C7253" w:rsidRPr="004175B9">
        <w:rPr>
          <w:rFonts w:asciiTheme="majorBidi" w:hAnsiTheme="majorBidi" w:cstheme="majorBidi" w:hint="cs"/>
          <w:sz w:val="28"/>
          <w:szCs w:val="28"/>
          <w:lang w:bidi="ar-IQ"/>
        </w:rPr>
        <w:t xml:space="preserve"> </w:t>
      </w:r>
      <w:r w:rsidR="009C7253" w:rsidRPr="004175B9">
        <w:rPr>
          <w:rFonts w:asciiTheme="majorBidi" w:hAnsiTheme="majorBidi" w:cstheme="majorBidi" w:hint="cs"/>
          <w:i/>
          <w:iCs/>
          <w:sz w:val="28"/>
          <w:szCs w:val="28"/>
          <w:lang w:bidi="ar-IQ"/>
        </w:rPr>
        <w:t xml:space="preserve">Streptococcus </w:t>
      </w:r>
      <w:r w:rsidR="009C7253" w:rsidRPr="004175B9">
        <w:rPr>
          <w:rFonts w:asciiTheme="majorBidi" w:hAnsiTheme="majorBidi" w:cstheme="majorBidi"/>
          <w:i/>
          <w:iCs/>
          <w:sz w:val="28"/>
          <w:szCs w:val="28"/>
          <w:lang w:bidi="ar-IQ"/>
        </w:rPr>
        <w:t>pneumoniae</w:t>
      </w:r>
      <w:r w:rsidR="009C7253" w:rsidRPr="004175B9">
        <w:rPr>
          <w:rFonts w:asciiTheme="majorBidi" w:hAnsiTheme="majorBidi" w:cstheme="majorBidi"/>
          <w:sz w:val="28"/>
          <w:szCs w:val="28"/>
          <w:lang w:bidi="ar-IQ"/>
        </w:rPr>
        <w:t xml:space="preserve"> </w:t>
      </w:r>
      <w:r w:rsidR="00A91120" w:rsidRPr="00A91120">
        <w:rPr>
          <w:rFonts w:asciiTheme="majorBidi" w:hAnsiTheme="majorBidi" w:cstheme="majorBidi"/>
          <w:b/>
          <w:bCs/>
          <w:sz w:val="28"/>
          <w:szCs w:val="28"/>
          <w:vertAlign w:val="superscript"/>
          <w:lang w:bidi="ar-IQ"/>
        </w:rPr>
        <w:t>[7]</w:t>
      </w:r>
      <w:r w:rsidR="009C7253" w:rsidRPr="004175B9">
        <w:rPr>
          <w:rFonts w:asciiTheme="majorBidi" w:hAnsiTheme="majorBidi" w:cstheme="majorBidi"/>
          <w:sz w:val="28"/>
          <w:szCs w:val="28"/>
          <w:lang w:bidi="ar-IQ"/>
        </w:rPr>
        <w:t xml:space="preserve">, </w:t>
      </w:r>
      <w:r w:rsidR="009C7253" w:rsidRPr="004175B9">
        <w:rPr>
          <w:rFonts w:asciiTheme="majorBidi" w:hAnsiTheme="majorBidi" w:cstheme="majorBidi"/>
          <w:i/>
          <w:iCs/>
          <w:sz w:val="28"/>
          <w:szCs w:val="28"/>
          <w:lang w:bidi="ar-IQ"/>
        </w:rPr>
        <w:t>Pseudomonas aeruginosa</w:t>
      </w:r>
      <w:r w:rsidR="00CC5367" w:rsidRPr="004175B9">
        <w:rPr>
          <w:rFonts w:asciiTheme="majorBidi" w:hAnsiTheme="majorBidi" w:cstheme="majorBidi"/>
          <w:sz w:val="28"/>
          <w:szCs w:val="28"/>
          <w:lang w:bidi="ar-IQ"/>
        </w:rPr>
        <w:t xml:space="preserve"> </w:t>
      </w:r>
      <w:r w:rsidR="00A91120" w:rsidRPr="00A91120">
        <w:rPr>
          <w:rFonts w:asciiTheme="majorBidi" w:hAnsiTheme="majorBidi" w:cstheme="majorBidi"/>
          <w:b/>
          <w:bCs/>
          <w:sz w:val="28"/>
          <w:szCs w:val="28"/>
          <w:vertAlign w:val="superscript"/>
          <w:lang w:bidi="ar-IQ"/>
        </w:rPr>
        <w:t>[8,9]</w:t>
      </w:r>
      <w:r w:rsidR="00FE18ED">
        <w:rPr>
          <w:rFonts w:asciiTheme="majorBidi" w:hAnsiTheme="majorBidi" w:cstheme="majorBidi"/>
          <w:sz w:val="28"/>
          <w:szCs w:val="28"/>
          <w:lang w:bidi="ar-IQ"/>
        </w:rPr>
        <w:t>,</w:t>
      </w:r>
      <w:r w:rsidR="009C7253" w:rsidRPr="004175B9">
        <w:rPr>
          <w:rFonts w:asciiTheme="majorBidi" w:hAnsiTheme="majorBidi" w:cstheme="majorBidi"/>
          <w:sz w:val="28"/>
          <w:szCs w:val="28"/>
          <w:lang w:bidi="ar-IQ"/>
        </w:rPr>
        <w:t xml:space="preserve"> and </w:t>
      </w:r>
      <w:r w:rsidR="009C7253" w:rsidRPr="004175B9">
        <w:rPr>
          <w:rFonts w:asciiTheme="majorBidi" w:hAnsiTheme="majorBidi" w:cstheme="majorBidi"/>
          <w:i/>
          <w:iCs/>
          <w:sz w:val="28"/>
          <w:szCs w:val="28"/>
          <w:lang w:bidi="ar-IQ"/>
        </w:rPr>
        <w:t xml:space="preserve">Moraxella catarrhalis </w:t>
      </w:r>
      <w:r w:rsidR="00A91120" w:rsidRPr="00A91120">
        <w:rPr>
          <w:rFonts w:asciiTheme="majorBidi" w:hAnsiTheme="majorBidi" w:cstheme="majorBidi"/>
          <w:b/>
          <w:bCs/>
          <w:sz w:val="28"/>
          <w:szCs w:val="28"/>
          <w:vertAlign w:val="superscript"/>
          <w:lang w:bidi="ar-IQ"/>
        </w:rPr>
        <w:t>[10]</w:t>
      </w:r>
      <w:r w:rsidR="009C7253" w:rsidRPr="004175B9">
        <w:rPr>
          <w:rFonts w:asciiTheme="majorBidi" w:hAnsiTheme="majorBidi" w:cstheme="majorBidi"/>
          <w:sz w:val="28"/>
          <w:szCs w:val="28"/>
          <w:lang w:bidi="ar-IQ"/>
        </w:rPr>
        <w:t xml:space="preserve">. Cases associated with fungus infection such as </w:t>
      </w:r>
      <w:r w:rsidR="009C7253" w:rsidRPr="004175B9">
        <w:rPr>
          <w:rFonts w:asciiTheme="majorBidi" w:hAnsiTheme="majorBidi" w:cstheme="majorBidi"/>
          <w:i/>
          <w:iCs/>
          <w:sz w:val="28"/>
          <w:szCs w:val="28"/>
          <w:lang w:bidi="ar-IQ"/>
        </w:rPr>
        <w:t>Aspergillus spp</w:t>
      </w:r>
      <w:r w:rsidR="009C7253" w:rsidRPr="004175B9">
        <w:rPr>
          <w:rFonts w:asciiTheme="majorBidi" w:hAnsiTheme="majorBidi" w:cstheme="majorBidi"/>
          <w:sz w:val="28"/>
          <w:szCs w:val="28"/>
          <w:lang w:bidi="ar-IQ"/>
        </w:rPr>
        <w:t xml:space="preserve">. and </w:t>
      </w:r>
      <w:r w:rsidR="009C7253" w:rsidRPr="004175B9">
        <w:rPr>
          <w:rFonts w:asciiTheme="majorBidi" w:hAnsiTheme="majorBidi" w:cstheme="majorBidi"/>
          <w:i/>
          <w:iCs/>
          <w:sz w:val="28"/>
          <w:szCs w:val="28"/>
          <w:lang w:bidi="ar-IQ"/>
        </w:rPr>
        <w:t>Candida albicans</w:t>
      </w:r>
      <w:r w:rsidR="009C7253" w:rsidRPr="004175B9">
        <w:rPr>
          <w:rFonts w:asciiTheme="majorBidi" w:hAnsiTheme="majorBidi" w:cstheme="majorBidi"/>
          <w:sz w:val="28"/>
          <w:szCs w:val="28"/>
          <w:lang w:bidi="ar-IQ"/>
        </w:rPr>
        <w:t xml:space="preserve"> </w:t>
      </w:r>
      <w:r w:rsidR="009C7253" w:rsidRPr="004175B9">
        <w:rPr>
          <w:rFonts w:asciiTheme="majorBidi" w:hAnsiTheme="majorBidi" w:cstheme="majorBidi"/>
          <w:sz w:val="28"/>
          <w:szCs w:val="28"/>
        </w:rPr>
        <w:t xml:space="preserve">were also reported </w:t>
      </w:r>
      <w:r w:rsidR="001C6CA0" w:rsidRPr="001C6CA0">
        <w:rPr>
          <w:rFonts w:asciiTheme="majorBidi" w:hAnsiTheme="majorBidi" w:cstheme="majorBidi"/>
          <w:b/>
          <w:bCs/>
          <w:sz w:val="28"/>
          <w:szCs w:val="28"/>
          <w:vertAlign w:val="superscript"/>
        </w:rPr>
        <w:t>[2]</w:t>
      </w:r>
      <w:r w:rsidR="009C7253" w:rsidRPr="004175B9">
        <w:rPr>
          <w:rFonts w:asciiTheme="majorBidi" w:hAnsiTheme="majorBidi" w:cstheme="majorBidi"/>
          <w:sz w:val="28"/>
          <w:szCs w:val="28"/>
        </w:rPr>
        <w:t xml:space="preserve">. This study </w:t>
      </w:r>
      <w:r w:rsidRPr="004175B9">
        <w:rPr>
          <w:rFonts w:asciiTheme="majorBidi" w:hAnsiTheme="majorBidi" w:cstheme="majorBidi"/>
          <w:sz w:val="28"/>
          <w:szCs w:val="28"/>
        </w:rPr>
        <w:t xml:space="preserve">was </w:t>
      </w:r>
      <w:r w:rsidR="00CC5367" w:rsidRPr="004175B9">
        <w:rPr>
          <w:rFonts w:asciiTheme="majorBidi" w:hAnsiTheme="majorBidi" w:cstheme="majorBidi"/>
          <w:sz w:val="28"/>
          <w:szCs w:val="28"/>
        </w:rPr>
        <w:t>conducted,</w:t>
      </w:r>
      <w:r w:rsidR="009C7253" w:rsidRPr="004175B9">
        <w:rPr>
          <w:rFonts w:asciiTheme="majorBidi" w:hAnsiTheme="majorBidi" w:cstheme="majorBidi"/>
          <w:sz w:val="28"/>
          <w:szCs w:val="28"/>
        </w:rPr>
        <w:t xml:space="preserve"> firstly</w:t>
      </w:r>
      <w:r w:rsidRPr="004175B9">
        <w:rPr>
          <w:rFonts w:asciiTheme="majorBidi" w:hAnsiTheme="majorBidi" w:cstheme="majorBidi"/>
          <w:sz w:val="28"/>
          <w:szCs w:val="28"/>
        </w:rPr>
        <w:t xml:space="preserve"> to screen </w:t>
      </w:r>
      <w:r w:rsidR="00FE18ED">
        <w:rPr>
          <w:rFonts w:asciiTheme="majorBidi" w:hAnsiTheme="majorBidi" w:cstheme="majorBidi"/>
          <w:sz w:val="28"/>
          <w:szCs w:val="28"/>
        </w:rPr>
        <w:t>p</w:t>
      </w:r>
      <w:r w:rsidRPr="00FE18ED">
        <w:rPr>
          <w:rFonts w:asciiTheme="majorBidi" w:hAnsiTheme="majorBidi" w:cstheme="majorBidi"/>
          <w:sz w:val="28"/>
          <w:szCs w:val="28"/>
        </w:rPr>
        <w:t>roteus species</w:t>
      </w:r>
      <w:r w:rsidRPr="004175B9">
        <w:rPr>
          <w:rFonts w:asciiTheme="majorBidi" w:hAnsiTheme="majorBidi" w:cstheme="majorBidi"/>
          <w:sz w:val="28"/>
          <w:szCs w:val="28"/>
        </w:rPr>
        <w:t xml:space="preserve"> as</w:t>
      </w:r>
      <w:r w:rsidR="008D3CD7" w:rsidRPr="004175B9">
        <w:rPr>
          <w:rFonts w:asciiTheme="majorBidi" w:hAnsiTheme="majorBidi" w:cstheme="majorBidi"/>
          <w:sz w:val="28"/>
          <w:szCs w:val="28"/>
        </w:rPr>
        <w:t xml:space="preserve"> one of thes</w:t>
      </w:r>
      <w:r w:rsidR="00CC5367" w:rsidRPr="004175B9">
        <w:rPr>
          <w:rFonts w:asciiTheme="majorBidi" w:hAnsiTheme="majorBidi" w:cstheme="majorBidi"/>
          <w:sz w:val="28"/>
          <w:szCs w:val="28"/>
        </w:rPr>
        <w:t>e</w:t>
      </w:r>
      <w:r w:rsidRPr="004175B9">
        <w:rPr>
          <w:rFonts w:asciiTheme="majorBidi" w:hAnsiTheme="majorBidi" w:cstheme="majorBidi"/>
          <w:sz w:val="28"/>
          <w:szCs w:val="28"/>
        </w:rPr>
        <w:t xml:space="preserve"> causative agent</w:t>
      </w:r>
      <w:r w:rsidR="00CC5367" w:rsidRPr="004175B9">
        <w:rPr>
          <w:rFonts w:asciiTheme="majorBidi" w:hAnsiTheme="majorBidi" w:cstheme="majorBidi"/>
          <w:sz w:val="28"/>
          <w:szCs w:val="28"/>
        </w:rPr>
        <w:t>s</w:t>
      </w:r>
      <w:r w:rsidRPr="004175B9">
        <w:rPr>
          <w:rFonts w:asciiTheme="majorBidi" w:hAnsiTheme="majorBidi" w:cstheme="majorBidi"/>
          <w:sz w:val="28"/>
          <w:szCs w:val="28"/>
        </w:rPr>
        <w:t xml:space="preserve"> of </w:t>
      </w:r>
      <w:r w:rsidR="00A47778">
        <w:rPr>
          <w:rFonts w:asciiTheme="majorBidi" w:hAnsiTheme="majorBidi" w:cstheme="majorBidi"/>
          <w:sz w:val="28"/>
          <w:szCs w:val="28"/>
        </w:rPr>
        <w:t>otitis media</w:t>
      </w:r>
      <w:r w:rsidRPr="004175B9">
        <w:rPr>
          <w:rFonts w:asciiTheme="majorBidi" w:hAnsiTheme="majorBidi" w:cstheme="majorBidi"/>
          <w:sz w:val="28"/>
          <w:szCs w:val="28"/>
        </w:rPr>
        <w:t xml:space="preserve"> patients in Baquba and its peripheries</w:t>
      </w:r>
      <w:r w:rsidR="00FE18ED">
        <w:rPr>
          <w:rFonts w:asciiTheme="majorBidi" w:hAnsiTheme="majorBidi" w:cstheme="majorBidi"/>
          <w:sz w:val="28"/>
          <w:szCs w:val="28"/>
        </w:rPr>
        <w:t>,</w:t>
      </w:r>
      <w:r w:rsidR="009C7253" w:rsidRPr="004175B9">
        <w:rPr>
          <w:rFonts w:asciiTheme="majorBidi" w:hAnsiTheme="majorBidi" w:cstheme="majorBidi"/>
          <w:sz w:val="28"/>
          <w:szCs w:val="28"/>
        </w:rPr>
        <w:t xml:space="preserve"> and secondly to study the effect of some </w:t>
      </w:r>
      <w:r w:rsidR="00DD1F4D" w:rsidRPr="004175B9">
        <w:rPr>
          <w:rFonts w:asciiTheme="majorBidi" w:hAnsiTheme="majorBidi" w:cstheme="majorBidi"/>
          <w:sz w:val="28"/>
          <w:szCs w:val="28"/>
        </w:rPr>
        <w:t>host</w:t>
      </w:r>
      <w:r w:rsidR="009C7253" w:rsidRPr="004175B9">
        <w:rPr>
          <w:rFonts w:asciiTheme="majorBidi" w:hAnsiTheme="majorBidi" w:cstheme="majorBidi"/>
          <w:sz w:val="28"/>
          <w:szCs w:val="28"/>
        </w:rPr>
        <w:t xml:space="preserve"> factors like </w:t>
      </w:r>
      <w:r w:rsidR="00DD1F4D" w:rsidRPr="004175B9">
        <w:rPr>
          <w:rFonts w:asciiTheme="majorBidi" w:hAnsiTheme="majorBidi" w:cstheme="majorBidi"/>
          <w:sz w:val="28"/>
          <w:szCs w:val="28"/>
        </w:rPr>
        <w:t>gender</w:t>
      </w:r>
      <w:r w:rsidR="008D3F19" w:rsidRPr="004175B9">
        <w:rPr>
          <w:rFonts w:asciiTheme="majorBidi" w:hAnsiTheme="majorBidi" w:cstheme="majorBidi"/>
          <w:sz w:val="28"/>
          <w:szCs w:val="28"/>
        </w:rPr>
        <w:t xml:space="preserve">, </w:t>
      </w:r>
      <w:r w:rsidR="009C7253" w:rsidRPr="004175B9">
        <w:rPr>
          <w:rFonts w:asciiTheme="majorBidi" w:hAnsiTheme="majorBidi" w:cstheme="majorBidi"/>
          <w:sz w:val="28"/>
          <w:szCs w:val="28"/>
        </w:rPr>
        <w:t xml:space="preserve">age, </w:t>
      </w:r>
      <w:r w:rsidR="00DD1F4D" w:rsidRPr="004175B9">
        <w:rPr>
          <w:rFonts w:asciiTheme="majorBidi" w:hAnsiTheme="majorBidi" w:cstheme="majorBidi"/>
          <w:sz w:val="28"/>
          <w:szCs w:val="28"/>
        </w:rPr>
        <w:t>residence</w:t>
      </w:r>
      <w:r w:rsidR="008D3F19" w:rsidRPr="004175B9">
        <w:rPr>
          <w:rFonts w:asciiTheme="majorBidi" w:hAnsiTheme="majorBidi" w:cstheme="majorBidi"/>
          <w:sz w:val="28"/>
          <w:szCs w:val="28"/>
        </w:rPr>
        <w:t>, severity</w:t>
      </w:r>
      <w:r w:rsidR="009C7253" w:rsidRPr="004175B9">
        <w:rPr>
          <w:rFonts w:asciiTheme="majorBidi" w:hAnsiTheme="majorBidi" w:cstheme="majorBidi"/>
          <w:sz w:val="28"/>
          <w:szCs w:val="28"/>
        </w:rPr>
        <w:t xml:space="preserve"> </w:t>
      </w:r>
      <w:r w:rsidR="000D13ED">
        <w:rPr>
          <w:rFonts w:asciiTheme="majorBidi" w:hAnsiTheme="majorBidi" w:cstheme="majorBidi"/>
          <w:sz w:val="28"/>
          <w:szCs w:val="28"/>
        </w:rPr>
        <w:t xml:space="preserve">of the disease </w:t>
      </w:r>
      <w:r w:rsidR="009C7253" w:rsidRPr="004175B9">
        <w:rPr>
          <w:rFonts w:asciiTheme="majorBidi" w:hAnsiTheme="majorBidi" w:cstheme="majorBidi"/>
          <w:sz w:val="28"/>
          <w:szCs w:val="28"/>
        </w:rPr>
        <w:t xml:space="preserve">and smoking </w:t>
      </w:r>
      <w:r w:rsidR="000D13ED">
        <w:rPr>
          <w:rFonts w:asciiTheme="majorBidi" w:hAnsiTheme="majorBidi" w:cstheme="majorBidi"/>
          <w:sz w:val="28"/>
          <w:szCs w:val="28"/>
        </w:rPr>
        <w:t xml:space="preserve">habit </w:t>
      </w:r>
      <w:r w:rsidR="009C7253" w:rsidRPr="004175B9">
        <w:rPr>
          <w:rFonts w:asciiTheme="majorBidi" w:hAnsiTheme="majorBidi" w:cstheme="majorBidi"/>
          <w:sz w:val="28"/>
          <w:szCs w:val="28"/>
        </w:rPr>
        <w:t xml:space="preserve">on the </w:t>
      </w:r>
      <w:r w:rsidR="00425471">
        <w:rPr>
          <w:rFonts w:asciiTheme="majorBidi" w:hAnsiTheme="majorBidi" w:cstheme="majorBidi"/>
          <w:sz w:val="28"/>
          <w:szCs w:val="28"/>
        </w:rPr>
        <w:t>isolation rate</w:t>
      </w:r>
      <w:r w:rsidR="008D3CD7" w:rsidRPr="004175B9">
        <w:rPr>
          <w:rFonts w:asciiTheme="majorBidi" w:hAnsiTheme="majorBidi" w:cstheme="majorBidi"/>
          <w:sz w:val="28"/>
          <w:szCs w:val="28"/>
        </w:rPr>
        <w:t xml:space="preserve"> of </w:t>
      </w:r>
      <w:r w:rsidR="00A91120">
        <w:rPr>
          <w:rFonts w:asciiTheme="majorBidi" w:hAnsiTheme="majorBidi" w:cstheme="majorBidi"/>
          <w:sz w:val="28"/>
          <w:szCs w:val="28"/>
        </w:rPr>
        <w:t>p</w:t>
      </w:r>
      <w:r w:rsidR="008D3CD7" w:rsidRPr="00A91120">
        <w:rPr>
          <w:rFonts w:asciiTheme="majorBidi" w:hAnsiTheme="majorBidi" w:cstheme="majorBidi"/>
          <w:sz w:val="28"/>
          <w:szCs w:val="28"/>
        </w:rPr>
        <w:t xml:space="preserve">roteus </w:t>
      </w:r>
      <w:r w:rsidR="00A91120">
        <w:rPr>
          <w:rFonts w:asciiTheme="majorBidi" w:hAnsiTheme="majorBidi" w:cstheme="majorBidi"/>
          <w:sz w:val="28"/>
          <w:szCs w:val="28"/>
        </w:rPr>
        <w:t>species</w:t>
      </w:r>
      <w:r w:rsidR="000A20CD" w:rsidRPr="004175B9">
        <w:rPr>
          <w:rFonts w:asciiTheme="majorBidi" w:hAnsiTheme="majorBidi" w:cstheme="majorBidi"/>
          <w:sz w:val="28"/>
          <w:szCs w:val="28"/>
        </w:rPr>
        <w:t xml:space="preserve"> isolate</w:t>
      </w:r>
      <w:r w:rsidR="000D13ED">
        <w:rPr>
          <w:rFonts w:asciiTheme="majorBidi" w:hAnsiTheme="majorBidi" w:cstheme="majorBidi"/>
          <w:sz w:val="28"/>
          <w:szCs w:val="28"/>
        </w:rPr>
        <w:t>s</w:t>
      </w:r>
      <w:r w:rsidR="000A20CD" w:rsidRPr="004175B9">
        <w:rPr>
          <w:rFonts w:asciiTheme="majorBidi" w:hAnsiTheme="majorBidi" w:cstheme="majorBidi"/>
          <w:sz w:val="28"/>
          <w:szCs w:val="28"/>
        </w:rPr>
        <w:t xml:space="preserve"> from </w:t>
      </w:r>
      <w:r w:rsidR="008D3CD7" w:rsidRPr="004175B9">
        <w:rPr>
          <w:rFonts w:asciiTheme="majorBidi" w:hAnsiTheme="majorBidi" w:cstheme="majorBidi"/>
          <w:sz w:val="28"/>
          <w:szCs w:val="28"/>
        </w:rPr>
        <w:t>patients</w:t>
      </w:r>
      <w:r w:rsidR="00425471">
        <w:rPr>
          <w:rFonts w:asciiTheme="majorBidi" w:hAnsiTheme="majorBidi" w:cstheme="majorBidi"/>
          <w:sz w:val="28"/>
          <w:szCs w:val="28"/>
        </w:rPr>
        <w:t xml:space="preserve"> with otitis media</w:t>
      </w:r>
      <w:r w:rsidR="008D3CD7" w:rsidRPr="004175B9">
        <w:rPr>
          <w:rFonts w:asciiTheme="majorBidi" w:hAnsiTheme="majorBidi" w:cstheme="majorBidi"/>
          <w:sz w:val="28"/>
          <w:szCs w:val="28"/>
        </w:rPr>
        <w:t>.</w:t>
      </w:r>
      <w:r w:rsidRPr="004175B9">
        <w:rPr>
          <w:rFonts w:asciiTheme="majorBidi" w:hAnsiTheme="majorBidi" w:cstheme="majorBidi"/>
          <w:sz w:val="28"/>
          <w:szCs w:val="28"/>
        </w:rPr>
        <w:t xml:space="preserve">  </w:t>
      </w:r>
    </w:p>
    <w:p w:rsidR="008D3F19" w:rsidRPr="00472251" w:rsidRDefault="008D3F19" w:rsidP="009C7253">
      <w:pPr>
        <w:jc w:val="both"/>
        <w:rPr>
          <w:rFonts w:asciiTheme="majorBidi" w:hAnsiTheme="majorBidi" w:cstheme="majorBidi"/>
          <w:b/>
          <w:bCs/>
          <w:sz w:val="32"/>
          <w:szCs w:val="32"/>
        </w:rPr>
      </w:pPr>
      <w:r w:rsidRPr="00472251">
        <w:rPr>
          <w:rFonts w:asciiTheme="majorBidi" w:hAnsiTheme="majorBidi" w:cstheme="majorBidi"/>
          <w:b/>
          <w:bCs/>
          <w:sz w:val="32"/>
          <w:szCs w:val="32"/>
        </w:rPr>
        <w:t>Patients and Methods</w:t>
      </w:r>
    </w:p>
    <w:p w:rsidR="008D3F19" w:rsidRPr="004175B9" w:rsidRDefault="008D3F19" w:rsidP="007759BD">
      <w:pPr>
        <w:ind w:firstLine="720"/>
        <w:jc w:val="both"/>
        <w:rPr>
          <w:rFonts w:asciiTheme="majorBidi" w:hAnsiTheme="majorBidi" w:cstheme="majorBidi"/>
          <w:sz w:val="28"/>
          <w:szCs w:val="28"/>
        </w:rPr>
      </w:pPr>
      <w:r w:rsidRPr="004175B9">
        <w:rPr>
          <w:rFonts w:asciiTheme="majorBidi" w:hAnsiTheme="majorBidi" w:cstheme="majorBidi"/>
          <w:sz w:val="28"/>
          <w:szCs w:val="28"/>
        </w:rPr>
        <w:t xml:space="preserve">This </w:t>
      </w:r>
      <w:r w:rsidR="007759BD">
        <w:rPr>
          <w:rFonts w:asciiTheme="majorBidi" w:hAnsiTheme="majorBidi" w:cstheme="majorBidi"/>
          <w:sz w:val="28"/>
          <w:szCs w:val="28"/>
        </w:rPr>
        <w:t xml:space="preserve">present </w:t>
      </w:r>
      <w:r w:rsidRPr="004175B9">
        <w:rPr>
          <w:rFonts w:asciiTheme="majorBidi" w:hAnsiTheme="majorBidi" w:cstheme="majorBidi"/>
          <w:sz w:val="28"/>
          <w:szCs w:val="28"/>
        </w:rPr>
        <w:t xml:space="preserve">study was </w:t>
      </w:r>
      <w:r w:rsidR="000A20CD" w:rsidRPr="004175B9">
        <w:rPr>
          <w:rFonts w:asciiTheme="majorBidi" w:hAnsiTheme="majorBidi" w:cstheme="majorBidi"/>
          <w:sz w:val="28"/>
          <w:szCs w:val="28"/>
        </w:rPr>
        <w:t>conducted</w:t>
      </w:r>
      <w:r w:rsidRPr="004175B9">
        <w:rPr>
          <w:rFonts w:asciiTheme="majorBidi" w:hAnsiTheme="majorBidi" w:cstheme="majorBidi"/>
          <w:sz w:val="28"/>
          <w:szCs w:val="28"/>
        </w:rPr>
        <w:t xml:space="preserve"> on </w:t>
      </w:r>
      <w:r w:rsidR="007759BD" w:rsidRPr="004175B9">
        <w:rPr>
          <w:rFonts w:asciiTheme="majorBidi" w:hAnsiTheme="majorBidi" w:cstheme="majorBidi"/>
          <w:sz w:val="28"/>
          <w:szCs w:val="28"/>
        </w:rPr>
        <w:t>270 patients</w:t>
      </w:r>
      <w:r w:rsidR="00A47778">
        <w:rPr>
          <w:rFonts w:asciiTheme="majorBidi" w:hAnsiTheme="majorBidi" w:cstheme="majorBidi"/>
          <w:sz w:val="28"/>
          <w:szCs w:val="28"/>
        </w:rPr>
        <w:t xml:space="preserve"> with otitis media</w:t>
      </w:r>
      <w:r w:rsidRPr="004175B9">
        <w:rPr>
          <w:rFonts w:asciiTheme="majorBidi" w:hAnsiTheme="majorBidi" w:cstheme="majorBidi"/>
          <w:sz w:val="28"/>
          <w:szCs w:val="28"/>
        </w:rPr>
        <w:t xml:space="preserve"> </w:t>
      </w:r>
      <w:r w:rsidR="00DD1F4D" w:rsidRPr="004175B9">
        <w:rPr>
          <w:rFonts w:asciiTheme="majorBidi" w:hAnsiTheme="majorBidi" w:cstheme="majorBidi"/>
          <w:sz w:val="28"/>
          <w:szCs w:val="28"/>
        </w:rPr>
        <w:t>attended outpatient clinic of</w:t>
      </w:r>
      <w:r w:rsidRPr="004175B9">
        <w:rPr>
          <w:rFonts w:asciiTheme="majorBidi" w:hAnsiTheme="majorBidi" w:cstheme="majorBidi"/>
          <w:sz w:val="28"/>
          <w:szCs w:val="28"/>
        </w:rPr>
        <w:t xml:space="preserve"> Baquba </w:t>
      </w:r>
      <w:r w:rsidR="00DD1F4D" w:rsidRPr="004175B9">
        <w:rPr>
          <w:rFonts w:asciiTheme="majorBidi" w:hAnsiTheme="majorBidi" w:cstheme="majorBidi"/>
          <w:sz w:val="28"/>
          <w:szCs w:val="28"/>
        </w:rPr>
        <w:t>General</w:t>
      </w:r>
      <w:r w:rsidRPr="004175B9">
        <w:rPr>
          <w:rFonts w:asciiTheme="majorBidi" w:hAnsiTheme="majorBidi" w:cstheme="majorBidi"/>
          <w:sz w:val="28"/>
          <w:szCs w:val="28"/>
        </w:rPr>
        <w:t xml:space="preserve"> </w:t>
      </w:r>
      <w:r w:rsidR="00DD1F4D" w:rsidRPr="004175B9">
        <w:rPr>
          <w:rFonts w:asciiTheme="majorBidi" w:hAnsiTheme="majorBidi" w:cstheme="majorBidi"/>
          <w:sz w:val="28"/>
          <w:szCs w:val="28"/>
        </w:rPr>
        <w:t>H</w:t>
      </w:r>
      <w:r w:rsidRPr="004175B9">
        <w:rPr>
          <w:rFonts w:asciiTheme="majorBidi" w:hAnsiTheme="majorBidi" w:cstheme="majorBidi"/>
          <w:sz w:val="28"/>
          <w:szCs w:val="28"/>
        </w:rPr>
        <w:t xml:space="preserve">ospital. </w:t>
      </w:r>
      <w:r w:rsidR="00FE18ED">
        <w:rPr>
          <w:rFonts w:asciiTheme="majorBidi" w:hAnsiTheme="majorBidi" w:cstheme="majorBidi"/>
          <w:sz w:val="28"/>
          <w:szCs w:val="28"/>
        </w:rPr>
        <w:t xml:space="preserve">The patient </w:t>
      </w:r>
      <w:r w:rsidR="007759BD">
        <w:rPr>
          <w:rFonts w:asciiTheme="majorBidi" w:hAnsiTheme="majorBidi" w:cstheme="majorBidi"/>
          <w:sz w:val="28"/>
          <w:szCs w:val="28"/>
        </w:rPr>
        <w:t>group includes</w:t>
      </w:r>
      <w:r w:rsidR="00FE18ED">
        <w:rPr>
          <w:rFonts w:asciiTheme="majorBidi" w:hAnsiTheme="majorBidi" w:cstheme="majorBidi"/>
          <w:sz w:val="28"/>
          <w:szCs w:val="28"/>
        </w:rPr>
        <w:t xml:space="preserve"> 141 females and 129 males, 130 of them with acute otitis media and the remaining 140 with chronic otitis media. The age range was less than 5 to more than 50 years.</w:t>
      </w:r>
    </w:p>
    <w:p w:rsidR="008D3F19" w:rsidRPr="004175B9" w:rsidRDefault="007759BD" w:rsidP="007759BD">
      <w:pPr>
        <w:ind w:firstLine="720"/>
        <w:jc w:val="both"/>
        <w:rPr>
          <w:rFonts w:asciiTheme="majorBidi" w:hAnsiTheme="majorBidi" w:cstheme="majorBidi"/>
          <w:sz w:val="28"/>
          <w:szCs w:val="28"/>
        </w:rPr>
      </w:pPr>
      <w:r>
        <w:rPr>
          <w:rFonts w:asciiTheme="majorBidi" w:hAnsiTheme="majorBidi" w:cstheme="majorBidi"/>
          <w:sz w:val="28"/>
          <w:szCs w:val="28"/>
        </w:rPr>
        <w:t xml:space="preserve">Sterile bacteriological </w:t>
      </w:r>
      <w:r w:rsidR="00904B2C">
        <w:rPr>
          <w:rFonts w:asciiTheme="majorBidi" w:hAnsiTheme="majorBidi" w:cstheme="majorBidi"/>
          <w:sz w:val="28"/>
          <w:szCs w:val="28"/>
        </w:rPr>
        <w:t xml:space="preserve"> </w:t>
      </w:r>
      <w:r>
        <w:rPr>
          <w:rFonts w:asciiTheme="majorBidi" w:hAnsiTheme="majorBidi" w:cstheme="majorBidi"/>
          <w:sz w:val="28"/>
          <w:szCs w:val="28"/>
        </w:rPr>
        <w:t>s</w:t>
      </w:r>
      <w:r w:rsidR="00904B2C">
        <w:rPr>
          <w:rFonts w:asciiTheme="majorBidi" w:hAnsiTheme="majorBidi" w:cstheme="majorBidi"/>
          <w:sz w:val="28"/>
          <w:szCs w:val="28"/>
        </w:rPr>
        <w:t>wab</w:t>
      </w:r>
      <w:r w:rsidR="008D3F19" w:rsidRPr="004175B9">
        <w:rPr>
          <w:rFonts w:asciiTheme="majorBidi" w:hAnsiTheme="majorBidi" w:cstheme="majorBidi"/>
          <w:sz w:val="28"/>
          <w:szCs w:val="28"/>
        </w:rPr>
        <w:t xml:space="preserve">s were </w:t>
      </w:r>
      <w:r>
        <w:rPr>
          <w:rFonts w:asciiTheme="majorBidi" w:hAnsiTheme="majorBidi" w:cstheme="majorBidi"/>
          <w:sz w:val="28"/>
          <w:szCs w:val="28"/>
        </w:rPr>
        <w:t>used to collect middle ear effusion</w:t>
      </w:r>
      <w:r w:rsidR="008D3F19" w:rsidRPr="004175B9">
        <w:rPr>
          <w:rFonts w:asciiTheme="majorBidi" w:hAnsiTheme="majorBidi" w:cstheme="majorBidi"/>
          <w:sz w:val="28"/>
          <w:szCs w:val="28"/>
        </w:rPr>
        <w:t xml:space="preserve"> from patients</w:t>
      </w:r>
      <w:r>
        <w:rPr>
          <w:rFonts w:asciiTheme="majorBidi" w:hAnsiTheme="majorBidi" w:cstheme="majorBidi"/>
          <w:sz w:val="28"/>
          <w:szCs w:val="28"/>
        </w:rPr>
        <w:t>.</w:t>
      </w:r>
      <w:r w:rsidR="008D3F19" w:rsidRPr="004175B9">
        <w:rPr>
          <w:rFonts w:asciiTheme="majorBidi" w:hAnsiTheme="majorBidi" w:cstheme="majorBidi"/>
          <w:sz w:val="28"/>
          <w:szCs w:val="28"/>
        </w:rPr>
        <w:t xml:space="preserve"> </w:t>
      </w:r>
      <w:r>
        <w:rPr>
          <w:rFonts w:asciiTheme="majorBidi" w:hAnsiTheme="majorBidi" w:cstheme="majorBidi"/>
          <w:sz w:val="28"/>
          <w:szCs w:val="28"/>
        </w:rPr>
        <w:t>Swabs were directly</w:t>
      </w:r>
      <w:r w:rsidR="008D3F19" w:rsidRPr="004175B9">
        <w:rPr>
          <w:rFonts w:asciiTheme="majorBidi" w:hAnsiTheme="majorBidi" w:cstheme="majorBidi"/>
          <w:sz w:val="28"/>
          <w:szCs w:val="28"/>
        </w:rPr>
        <w:t xml:space="preserve"> </w:t>
      </w:r>
      <w:r>
        <w:rPr>
          <w:rFonts w:asciiTheme="majorBidi" w:hAnsiTheme="majorBidi" w:cstheme="majorBidi"/>
          <w:sz w:val="28"/>
          <w:szCs w:val="28"/>
        </w:rPr>
        <w:t xml:space="preserve">streaked </w:t>
      </w:r>
      <w:r w:rsidR="008D3F19" w:rsidRPr="004175B9">
        <w:rPr>
          <w:rFonts w:asciiTheme="majorBidi" w:hAnsiTheme="majorBidi" w:cstheme="majorBidi"/>
          <w:sz w:val="28"/>
          <w:szCs w:val="28"/>
        </w:rPr>
        <w:t xml:space="preserve"> on blood agar, MacConkey agar, and chocolate a</w:t>
      </w:r>
      <w:r w:rsidR="000D13ED">
        <w:rPr>
          <w:rFonts w:asciiTheme="majorBidi" w:hAnsiTheme="majorBidi" w:cstheme="majorBidi"/>
          <w:sz w:val="28"/>
          <w:szCs w:val="28"/>
        </w:rPr>
        <w:t xml:space="preserve">gar </w:t>
      </w:r>
      <w:r>
        <w:rPr>
          <w:rFonts w:asciiTheme="majorBidi" w:hAnsiTheme="majorBidi" w:cstheme="majorBidi"/>
          <w:sz w:val="28"/>
          <w:szCs w:val="28"/>
        </w:rPr>
        <w:t xml:space="preserve">plates. Plates were </w:t>
      </w:r>
      <w:r w:rsidR="000D13ED">
        <w:rPr>
          <w:rFonts w:asciiTheme="majorBidi" w:hAnsiTheme="majorBidi" w:cstheme="majorBidi"/>
          <w:sz w:val="28"/>
          <w:szCs w:val="28"/>
        </w:rPr>
        <w:t xml:space="preserve"> incubated at 37 °C</w:t>
      </w:r>
      <w:r w:rsidR="008D3F19" w:rsidRPr="004175B9">
        <w:rPr>
          <w:rFonts w:asciiTheme="majorBidi" w:hAnsiTheme="majorBidi" w:cstheme="majorBidi"/>
          <w:sz w:val="28"/>
          <w:szCs w:val="28"/>
        </w:rPr>
        <w:t xml:space="preserve"> for 18-24 hrs. Bacterial colonies on the culture</w:t>
      </w:r>
      <w:r w:rsidR="00904B2C">
        <w:rPr>
          <w:rFonts w:asciiTheme="majorBidi" w:hAnsiTheme="majorBidi" w:cstheme="majorBidi"/>
          <w:sz w:val="28"/>
          <w:szCs w:val="28"/>
        </w:rPr>
        <w:t xml:space="preserve"> media</w:t>
      </w:r>
      <w:r w:rsidR="008D3F19" w:rsidRPr="004175B9">
        <w:rPr>
          <w:rFonts w:asciiTheme="majorBidi" w:hAnsiTheme="majorBidi" w:cstheme="majorBidi"/>
          <w:sz w:val="28"/>
          <w:szCs w:val="28"/>
        </w:rPr>
        <w:t xml:space="preserve"> were selected and identified according to </w:t>
      </w:r>
      <w:r>
        <w:rPr>
          <w:rFonts w:asciiTheme="majorBidi" w:hAnsiTheme="majorBidi" w:cstheme="majorBidi"/>
          <w:sz w:val="28"/>
          <w:szCs w:val="28"/>
        </w:rPr>
        <w:t>s</w:t>
      </w:r>
      <w:r w:rsidR="00904B2C">
        <w:rPr>
          <w:rFonts w:asciiTheme="majorBidi" w:hAnsiTheme="majorBidi" w:cstheme="majorBidi"/>
          <w:sz w:val="28"/>
          <w:szCs w:val="28"/>
        </w:rPr>
        <w:t>tandard bacteriological and biochemical criteria (</w:t>
      </w:r>
      <w:r w:rsidR="008D3F19" w:rsidRPr="004175B9">
        <w:rPr>
          <w:rFonts w:asciiTheme="majorBidi" w:hAnsiTheme="majorBidi" w:cstheme="majorBidi"/>
          <w:sz w:val="28"/>
          <w:szCs w:val="28"/>
        </w:rPr>
        <w:t>Collee et al., 1996)</w:t>
      </w:r>
      <w:r w:rsidR="00F11ED3">
        <w:rPr>
          <w:rFonts w:asciiTheme="majorBidi" w:hAnsiTheme="majorBidi" w:cstheme="majorBidi"/>
          <w:sz w:val="28"/>
          <w:szCs w:val="28"/>
        </w:rPr>
        <w:t xml:space="preserve"> </w:t>
      </w:r>
      <w:r w:rsidR="00F11ED3" w:rsidRPr="00F11ED3">
        <w:rPr>
          <w:rFonts w:asciiTheme="majorBidi" w:hAnsiTheme="majorBidi" w:cstheme="majorBidi"/>
          <w:b/>
          <w:bCs/>
          <w:sz w:val="28"/>
          <w:szCs w:val="28"/>
          <w:vertAlign w:val="superscript"/>
        </w:rPr>
        <w:t>[11]</w:t>
      </w:r>
      <w:r w:rsidR="008D3F19" w:rsidRPr="004175B9">
        <w:rPr>
          <w:rFonts w:asciiTheme="majorBidi" w:hAnsiTheme="majorBidi" w:cstheme="majorBidi"/>
          <w:sz w:val="28"/>
          <w:szCs w:val="28"/>
        </w:rPr>
        <w:t xml:space="preserve">. For </w:t>
      </w:r>
      <w:r w:rsidR="00FE18ED">
        <w:rPr>
          <w:rFonts w:asciiTheme="majorBidi" w:hAnsiTheme="majorBidi" w:cstheme="majorBidi"/>
          <w:sz w:val="28"/>
          <w:szCs w:val="28"/>
        </w:rPr>
        <w:t>p</w:t>
      </w:r>
      <w:r w:rsidR="008D3F19" w:rsidRPr="00FE18ED">
        <w:rPr>
          <w:rFonts w:asciiTheme="majorBidi" w:hAnsiTheme="majorBidi" w:cstheme="majorBidi"/>
          <w:sz w:val="28"/>
          <w:szCs w:val="28"/>
        </w:rPr>
        <w:t xml:space="preserve">roteus </w:t>
      </w:r>
      <w:r w:rsidR="00FE18ED">
        <w:rPr>
          <w:rFonts w:asciiTheme="majorBidi" w:hAnsiTheme="majorBidi" w:cstheme="majorBidi"/>
          <w:sz w:val="28"/>
          <w:szCs w:val="28"/>
        </w:rPr>
        <w:t>speces</w:t>
      </w:r>
      <w:r w:rsidR="008D3F19" w:rsidRPr="00FE18ED">
        <w:rPr>
          <w:rFonts w:asciiTheme="majorBidi" w:hAnsiTheme="majorBidi" w:cstheme="majorBidi"/>
          <w:sz w:val="28"/>
          <w:szCs w:val="28"/>
        </w:rPr>
        <w:t xml:space="preserve"> </w:t>
      </w:r>
      <w:r w:rsidR="008D3F19" w:rsidRPr="004175B9">
        <w:rPr>
          <w:rFonts w:asciiTheme="majorBidi" w:hAnsiTheme="majorBidi" w:cstheme="majorBidi"/>
          <w:sz w:val="28"/>
          <w:szCs w:val="28"/>
        </w:rPr>
        <w:t>colonies with swarming phenomenon were se</w:t>
      </w:r>
      <w:r w:rsidR="000A20CD" w:rsidRPr="004175B9">
        <w:rPr>
          <w:rFonts w:asciiTheme="majorBidi" w:hAnsiTheme="majorBidi" w:cstheme="majorBidi"/>
          <w:sz w:val="28"/>
          <w:szCs w:val="28"/>
        </w:rPr>
        <w:t>lected, stained with gram stain and</w:t>
      </w:r>
      <w:r w:rsidR="008D3F19" w:rsidRPr="004175B9">
        <w:rPr>
          <w:rFonts w:asciiTheme="majorBidi" w:hAnsiTheme="majorBidi" w:cstheme="majorBidi"/>
          <w:sz w:val="28"/>
          <w:szCs w:val="28"/>
        </w:rPr>
        <w:t xml:space="preserve"> microscopically examined</w:t>
      </w:r>
      <w:r w:rsidR="000A20CD" w:rsidRPr="004175B9">
        <w:rPr>
          <w:rFonts w:asciiTheme="majorBidi" w:hAnsiTheme="majorBidi" w:cstheme="majorBidi"/>
          <w:sz w:val="28"/>
          <w:szCs w:val="28"/>
        </w:rPr>
        <w:t>. Furthermore,</w:t>
      </w:r>
      <w:r w:rsidR="008D3F19" w:rsidRPr="004175B9">
        <w:rPr>
          <w:rFonts w:asciiTheme="majorBidi" w:hAnsiTheme="majorBidi" w:cstheme="majorBidi"/>
          <w:sz w:val="28"/>
          <w:szCs w:val="28"/>
        </w:rPr>
        <w:t xml:space="preserve"> fresh same colonies were inoculated on blood agar, incubated </w:t>
      </w:r>
      <w:r w:rsidR="000A20CD" w:rsidRPr="004175B9">
        <w:rPr>
          <w:rFonts w:asciiTheme="majorBidi" w:hAnsiTheme="majorBidi" w:cstheme="majorBidi"/>
          <w:sz w:val="28"/>
          <w:szCs w:val="28"/>
        </w:rPr>
        <w:t xml:space="preserve">at 37 °C </w:t>
      </w:r>
      <w:r w:rsidR="008D3F19" w:rsidRPr="004175B9">
        <w:rPr>
          <w:rFonts w:asciiTheme="majorBidi" w:hAnsiTheme="majorBidi" w:cstheme="majorBidi"/>
          <w:sz w:val="28"/>
          <w:szCs w:val="28"/>
        </w:rPr>
        <w:t>and identified as above.</w:t>
      </w:r>
    </w:p>
    <w:p w:rsidR="008D3F19" w:rsidRDefault="008D3F19" w:rsidP="008D3F19">
      <w:pPr>
        <w:jc w:val="both"/>
        <w:rPr>
          <w:rFonts w:asciiTheme="majorBidi" w:hAnsiTheme="majorBidi" w:cstheme="majorBidi"/>
          <w:sz w:val="32"/>
          <w:szCs w:val="32"/>
        </w:rPr>
      </w:pPr>
    </w:p>
    <w:p w:rsidR="00543677" w:rsidRPr="00472251" w:rsidRDefault="00543677" w:rsidP="008D3F19">
      <w:pPr>
        <w:jc w:val="both"/>
        <w:rPr>
          <w:rFonts w:asciiTheme="majorBidi" w:hAnsiTheme="majorBidi" w:cstheme="majorBidi"/>
          <w:b/>
          <w:bCs/>
          <w:sz w:val="32"/>
          <w:szCs w:val="32"/>
        </w:rPr>
      </w:pPr>
      <w:r w:rsidRPr="00472251">
        <w:rPr>
          <w:rFonts w:asciiTheme="majorBidi" w:hAnsiTheme="majorBidi" w:cstheme="majorBidi"/>
          <w:b/>
          <w:bCs/>
          <w:sz w:val="32"/>
          <w:szCs w:val="32"/>
        </w:rPr>
        <w:t>Results</w:t>
      </w:r>
      <w:r w:rsidR="0042628D">
        <w:rPr>
          <w:rFonts w:asciiTheme="majorBidi" w:hAnsiTheme="majorBidi" w:cstheme="majorBidi"/>
          <w:b/>
          <w:bCs/>
          <w:sz w:val="32"/>
          <w:szCs w:val="32"/>
        </w:rPr>
        <w:t xml:space="preserve"> and Discussion</w:t>
      </w:r>
    </w:p>
    <w:p w:rsidR="00543677" w:rsidRDefault="002236DE" w:rsidP="00F30FD7">
      <w:pPr>
        <w:ind w:firstLine="720"/>
        <w:jc w:val="both"/>
        <w:rPr>
          <w:rFonts w:asciiTheme="majorBidi" w:hAnsiTheme="majorBidi" w:cstheme="majorBidi"/>
          <w:sz w:val="32"/>
          <w:szCs w:val="32"/>
        </w:rPr>
      </w:pPr>
      <w:r w:rsidRPr="000D13ED">
        <w:rPr>
          <w:rFonts w:asciiTheme="majorBidi" w:hAnsiTheme="majorBidi" w:cstheme="majorBidi"/>
          <w:sz w:val="28"/>
          <w:szCs w:val="28"/>
        </w:rPr>
        <w:t xml:space="preserve"> </w:t>
      </w:r>
      <w:r w:rsidR="00F30FD7">
        <w:rPr>
          <w:rFonts w:asciiTheme="majorBidi" w:hAnsiTheme="majorBidi" w:cstheme="majorBidi"/>
          <w:sz w:val="28"/>
          <w:szCs w:val="28"/>
        </w:rPr>
        <w:t xml:space="preserve">The patient </w:t>
      </w:r>
      <w:r w:rsidR="008C0A9F">
        <w:rPr>
          <w:rFonts w:asciiTheme="majorBidi" w:hAnsiTheme="majorBidi" w:cstheme="majorBidi"/>
          <w:sz w:val="28"/>
          <w:szCs w:val="28"/>
        </w:rPr>
        <w:t>group includes</w:t>
      </w:r>
      <w:r w:rsidRPr="000D13ED">
        <w:rPr>
          <w:rFonts w:asciiTheme="majorBidi" w:hAnsiTheme="majorBidi" w:cstheme="majorBidi"/>
          <w:sz w:val="28"/>
          <w:szCs w:val="28"/>
        </w:rPr>
        <w:t xml:space="preserve"> 141(52.2%) female</w:t>
      </w:r>
      <w:r w:rsidR="00F30FD7">
        <w:rPr>
          <w:rFonts w:asciiTheme="majorBidi" w:hAnsiTheme="majorBidi" w:cstheme="majorBidi"/>
          <w:sz w:val="28"/>
          <w:szCs w:val="28"/>
        </w:rPr>
        <w:t>s</w:t>
      </w:r>
      <w:r w:rsidRPr="000D13ED">
        <w:rPr>
          <w:rFonts w:asciiTheme="majorBidi" w:hAnsiTheme="majorBidi" w:cstheme="majorBidi"/>
          <w:sz w:val="28"/>
          <w:szCs w:val="28"/>
        </w:rPr>
        <w:t xml:space="preserve"> with mean age of 23.8±19.9 years</w:t>
      </w:r>
      <w:r w:rsidR="00F30FD7">
        <w:rPr>
          <w:rFonts w:asciiTheme="majorBidi" w:hAnsiTheme="majorBidi" w:cstheme="majorBidi"/>
          <w:sz w:val="28"/>
          <w:szCs w:val="28"/>
        </w:rPr>
        <w:t xml:space="preserve">, </w:t>
      </w:r>
      <w:r w:rsidR="008C0A9F">
        <w:rPr>
          <w:rFonts w:asciiTheme="majorBidi" w:hAnsiTheme="majorBidi" w:cstheme="majorBidi"/>
          <w:sz w:val="28"/>
          <w:szCs w:val="28"/>
        </w:rPr>
        <w:t xml:space="preserve">and </w:t>
      </w:r>
      <w:r w:rsidR="008C0A9F" w:rsidRPr="000D13ED">
        <w:rPr>
          <w:rFonts w:asciiTheme="majorBidi" w:hAnsiTheme="majorBidi" w:cstheme="majorBidi"/>
          <w:sz w:val="28"/>
          <w:szCs w:val="28"/>
        </w:rPr>
        <w:t>129</w:t>
      </w:r>
      <w:r w:rsidR="00F30FD7">
        <w:rPr>
          <w:rFonts w:asciiTheme="majorBidi" w:hAnsiTheme="majorBidi" w:cstheme="majorBidi"/>
          <w:sz w:val="28"/>
          <w:szCs w:val="28"/>
        </w:rPr>
        <w:t xml:space="preserve"> (47.8%) </w:t>
      </w:r>
      <w:r w:rsidR="008C0A9F">
        <w:rPr>
          <w:rFonts w:asciiTheme="majorBidi" w:hAnsiTheme="majorBidi" w:cstheme="majorBidi"/>
          <w:sz w:val="28"/>
          <w:szCs w:val="28"/>
        </w:rPr>
        <w:t>males</w:t>
      </w:r>
      <w:r w:rsidR="008C0A9F" w:rsidRPr="000D13ED">
        <w:rPr>
          <w:rFonts w:asciiTheme="majorBidi" w:hAnsiTheme="majorBidi" w:cstheme="majorBidi"/>
          <w:sz w:val="28"/>
          <w:szCs w:val="28"/>
        </w:rPr>
        <w:t xml:space="preserve"> with</w:t>
      </w:r>
      <w:r w:rsidRPr="000D13ED">
        <w:rPr>
          <w:rFonts w:asciiTheme="majorBidi" w:hAnsiTheme="majorBidi" w:cstheme="majorBidi"/>
          <w:sz w:val="28"/>
          <w:szCs w:val="28"/>
        </w:rPr>
        <w:t xml:space="preserve"> mean age of 27±6.5 years. According to the </w:t>
      </w:r>
      <w:r w:rsidR="00AD77CD" w:rsidRPr="000D13ED">
        <w:rPr>
          <w:rFonts w:asciiTheme="majorBidi" w:hAnsiTheme="majorBidi" w:cstheme="majorBidi"/>
          <w:sz w:val="28"/>
          <w:szCs w:val="28"/>
        </w:rPr>
        <w:t>severity</w:t>
      </w:r>
      <w:r w:rsidRPr="000D13ED">
        <w:rPr>
          <w:rFonts w:asciiTheme="majorBidi" w:hAnsiTheme="majorBidi" w:cstheme="majorBidi"/>
          <w:sz w:val="28"/>
          <w:szCs w:val="28"/>
        </w:rPr>
        <w:t xml:space="preserve"> of the </w:t>
      </w:r>
      <w:r w:rsidR="00AD77CD" w:rsidRPr="000D13ED">
        <w:rPr>
          <w:rFonts w:asciiTheme="majorBidi" w:hAnsiTheme="majorBidi" w:cstheme="majorBidi"/>
          <w:sz w:val="28"/>
          <w:szCs w:val="28"/>
        </w:rPr>
        <w:t>disease,</w:t>
      </w:r>
      <w:r w:rsidRPr="000D13ED">
        <w:rPr>
          <w:rFonts w:asciiTheme="majorBidi" w:hAnsiTheme="majorBidi" w:cstheme="majorBidi"/>
          <w:sz w:val="28"/>
          <w:szCs w:val="28"/>
        </w:rPr>
        <w:t xml:space="preserve"> 130</w:t>
      </w:r>
      <w:r w:rsidR="00F30FD7">
        <w:rPr>
          <w:rFonts w:asciiTheme="majorBidi" w:hAnsiTheme="majorBidi" w:cstheme="majorBidi"/>
          <w:sz w:val="28"/>
          <w:szCs w:val="28"/>
        </w:rPr>
        <w:t xml:space="preserve"> (48.1%</w:t>
      </w:r>
      <w:r w:rsidR="008C0A9F">
        <w:rPr>
          <w:rFonts w:asciiTheme="majorBidi" w:hAnsiTheme="majorBidi" w:cstheme="majorBidi"/>
          <w:sz w:val="28"/>
          <w:szCs w:val="28"/>
        </w:rPr>
        <w:t>)</w:t>
      </w:r>
      <w:r w:rsidR="008C0A9F" w:rsidRPr="000D13ED">
        <w:rPr>
          <w:rFonts w:asciiTheme="majorBidi" w:hAnsiTheme="majorBidi" w:cstheme="majorBidi"/>
          <w:sz w:val="28"/>
          <w:szCs w:val="28"/>
        </w:rPr>
        <w:t xml:space="preserve"> </w:t>
      </w:r>
      <w:r w:rsidR="008C0A9F">
        <w:rPr>
          <w:rFonts w:asciiTheme="majorBidi" w:hAnsiTheme="majorBidi" w:cstheme="majorBidi"/>
          <w:sz w:val="28"/>
          <w:szCs w:val="28"/>
        </w:rPr>
        <w:t>of</w:t>
      </w:r>
      <w:r w:rsidR="00F30FD7">
        <w:rPr>
          <w:rFonts w:asciiTheme="majorBidi" w:hAnsiTheme="majorBidi" w:cstheme="majorBidi"/>
          <w:sz w:val="28"/>
          <w:szCs w:val="28"/>
        </w:rPr>
        <w:t xml:space="preserve"> </w:t>
      </w:r>
      <w:r w:rsidR="00AD77CD" w:rsidRPr="000D13ED">
        <w:rPr>
          <w:rFonts w:asciiTheme="majorBidi" w:hAnsiTheme="majorBidi" w:cstheme="majorBidi"/>
          <w:sz w:val="28"/>
          <w:szCs w:val="28"/>
        </w:rPr>
        <w:t>patients</w:t>
      </w:r>
      <w:r w:rsidR="0042628D" w:rsidRPr="000D13ED">
        <w:rPr>
          <w:rFonts w:asciiTheme="majorBidi" w:hAnsiTheme="majorBidi" w:cstheme="majorBidi"/>
          <w:sz w:val="28"/>
          <w:szCs w:val="28"/>
        </w:rPr>
        <w:t xml:space="preserve"> were with acute OM</w:t>
      </w:r>
      <w:r w:rsidR="000C6B37" w:rsidRPr="000D13ED">
        <w:rPr>
          <w:rFonts w:asciiTheme="majorBidi" w:hAnsiTheme="majorBidi" w:cstheme="majorBidi"/>
          <w:sz w:val="28"/>
          <w:szCs w:val="28"/>
        </w:rPr>
        <w:t>,</w:t>
      </w:r>
      <w:r w:rsidRPr="000D13ED">
        <w:rPr>
          <w:rFonts w:asciiTheme="majorBidi" w:hAnsiTheme="majorBidi" w:cstheme="majorBidi"/>
          <w:sz w:val="28"/>
          <w:szCs w:val="28"/>
        </w:rPr>
        <w:t xml:space="preserve"> and 140</w:t>
      </w:r>
      <w:r w:rsidR="00F30FD7">
        <w:rPr>
          <w:rFonts w:asciiTheme="majorBidi" w:hAnsiTheme="majorBidi" w:cstheme="majorBidi"/>
          <w:sz w:val="28"/>
          <w:szCs w:val="28"/>
        </w:rPr>
        <w:t xml:space="preserve"> (51.9%</w:t>
      </w:r>
      <w:r w:rsidR="008C0A9F">
        <w:rPr>
          <w:rFonts w:asciiTheme="majorBidi" w:hAnsiTheme="majorBidi" w:cstheme="majorBidi"/>
          <w:sz w:val="28"/>
          <w:szCs w:val="28"/>
        </w:rPr>
        <w:t xml:space="preserve">) </w:t>
      </w:r>
      <w:r w:rsidR="008C0A9F" w:rsidRPr="000D13ED">
        <w:rPr>
          <w:rFonts w:asciiTheme="majorBidi" w:hAnsiTheme="majorBidi" w:cstheme="majorBidi"/>
          <w:sz w:val="28"/>
          <w:szCs w:val="28"/>
        </w:rPr>
        <w:t>patients</w:t>
      </w:r>
      <w:r w:rsidRPr="000D13ED">
        <w:rPr>
          <w:rFonts w:asciiTheme="majorBidi" w:hAnsiTheme="majorBidi" w:cstheme="majorBidi"/>
          <w:sz w:val="28"/>
          <w:szCs w:val="28"/>
        </w:rPr>
        <w:t xml:space="preserve"> </w:t>
      </w:r>
      <w:r w:rsidR="00F30FD7">
        <w:rPr>
          <w:rFonts w:asciiTheme="majorBidi" w:hAnsiTheme="majorBidi" w:cstheme="majorBidi"/>
          <w:sz w:val="28"/>
          <w:szCs w:val="28"/>
        </w:rPr>
        <w:t>with</w:t>
      </w:r>
      <w:r w:rsidRPr="000D13ED">
        <w:rPr>
          <w:rFonts w:asciiTheme="majorBidi" w:hAnsiTheme="majorBidi" w:cstheme="majorBidi"/>
          <w:sz w:val="28"/>
          <w:szCs w:val="28"/>
        </w:rPr>
        <w:t xml:space="preserve"> chronic disease. This study revealed </w:t>
      </w:r>
      <w:r w:rsidR="000C6B37" w:rsidRPr="000D13ED">
        <w:rPr>
          <w:rFonts w:asciiTheme="majorBidi" w:hAnsiTheme="majorBidi" w:cstheme="majorBidi"/>
          <w:sz w:val="28"/>
          <w:szCs w:val="28"/>
        </w:rPr>
        <w:t>that</w:t>
      </w:r>
      <w:r w:rsidRPr="000D13ED">
        <w:rPr>
          <w:rFonts w:asciiTheme="majorBidi" w:hAnsiTheme="majorBidi" w:cstheme="majorBidi"/>
          <w:sz w:val="28"/>
          <w:szCs w:val="28"/>
        </w:rPr>
        <w:t xml:space="preserve"> 203 (75.2%) </w:t>
      </w:r>
      <w:r w:rsidR="00AD77CD" w:rsidRPr="000D13ED">
        <w:rPr>
          <w:rFonts w:asciiTheme="majorBidi" w:hAnsiTheme="majorBidi" w:cstheme="majorBidi"/>
          <w:sz w:val="28"/>
          <w:szCs w:val="28"/>
        </w:rPr>
        <w:t>patients</w:t>
      </w:r>
      <w:r w:rsidRPr="000D13ED">
        <w:rPr>
          <w:rFonts w:asciiTheme="majorBidi" w:hAnsiTheme="majorBidi" w:cstheme="majorBidi"/>
          <w:sz w:val="28"/>
          <w:szCs w:val="28"/>
        </w:rPr>
        <w:t xml:space="preserve"> </w:t>
      </w:r>
      <w:r w:rsidR="005D6D21" w:rsidRPr="000D13ED">
        <w:rPr>
          <w:rFonts w:asciiTheme="majorBidi" w:hAnsiTheme="majorBidi" w:cstheme="majorBidi"/>
          <w:sz w:val="28"/>
          <w:szCs w:val="28"/>
        </w:rPr>
        <w:t xml:space="preserve">were </w:t>
      </w:r>
      <w:r w:rsidRPr="000D13ED">
        <w:rPr>
          <w:rFonts w:asciiTheme="majorBidi" w:hAnsiTheme="majorBidi" w:cstheme="majorBidi"/>
          <w:sz w:val="28"/>
          <w:szCs w:val="28"/>
        </w:rPr>
        <w:t xml:space="preserve">from rural areas and 67 </w:t>
      </w:r>
      <w:r w:rsidR="008C0A9F">
        <w:rPr>
          <w:rFonts w:asciiTheme="majorBidi" w:hAnsiTheme="majorBidi" w:cstheme="majorBidi"/>
          <w:sz w:val="28"/>
          <w:szCs w:val="28"/>
        </w:rPr>
        <w:t>(24.8</w:t>
      </w:r>
      <w:r w:rsidR="00F30FD7">
        <w:rPr>
          <w:rFonts w:asciiTheme="majorBidi" w:hAnsiTheme="majorBidi" w:cstheme="majorBidi"/>
          <w:sz w:val="28"/>
          <w:szCs w:val="28"/>
        </w:rPr>
        <w:t xml:space="preserve">%) </w:t>
      </w:r>
      <w:r w:rsidR="005D6D21" w:rsidRPr="000D13ED">
        <w:rPr>
          <w:rFonts w:asciiTheme="majorBidi" w:hAnsiTheme="majorBidi" w:cstheme="majorBidi"/>
          <w:sz w:val="28"/>
          <w:szCs w:val="28"/>
        </w:rPr>
        <w:t xml:space="preserve">were </w:t>
      </w:r>
      <w:r w:rsidRPr="000D13ED">
        <w:rPr>
          <w:rFonts w:asciiTheme="majorBidi" w:hAnsiTheme="majorBidi" w:cstheme="majorBidi"/>
          <w:sz w:val="28"/>
          <w:szCs w:val="28"/>
        </w:rPr>
        <w:t xml:space="preserve">from </w:t>
      </w:r>
      <w:r w:rsidR="005D6D21" w:rsidRPr="000D13ED">
        <w:rPr>
          <w:rFonts w:asciiTheme="majorBidi" w:hAnsiTheme="majorBidi" w:cstheme="majorBidi"/>
          <w:sz w:val="28"/>
          <w:szCs w:val="28"/>
        </w:rPr>
        <w:t>urb</w:t>
      </w:r>
      <w:r w:rsidRPr="000D13ED">
        <w:rPr>
          <w:rFonts w:asciiTheme="majorBidi" w:hAnsiTheme="majorBidi" w:cstheme="majorBidi"/>
          <w:sz w:val="28"/>
          <w:szCs w:val="28"/>
        </w:rPr>
        <w:t>an</w:t>
      </w:r>
      <w:r w:rsidR="00F30FD7">
        <w:rPr>
          <w:rFonts w:asciiTheme="majorBidi" w:hAnsiTheme="majorBidi" w:cstheme="majorBidi"/>
          <w:sz w:val="28"/>
          <w:szCs w:val="28"/>
        </w:rPr>
        <w:t xml:space="preserve"> areas</w:t>
      </w:r>
      <w:r w:rsidRPr="000D13ED">
        <w:rPr>
          <w:rFonts w:asciiTheme="majorBidi" w:hAnsiTheme="majorBidi" w:cstheme="majorBidi"/>
          <w:sz w:val="28"/>
          <w:szCs w:val="28"/>
        </w:rPr>
        <w:t>. Looking through their smoking habit, 57</w:t>
      </w:r>
      <w:r w:rsidR="00F30FD7">
        <w:rPr>
          <w:rFonts w:asciiTheme="majorBidi" w:hAnsiTheme="majorBidi" w:cstheme="majorBidi"/>
          <w:sz w:val="28"/>
          <w:szCs w:val="28"/>
        </w:rPr>
        <w:t xml:space="preserve"> (21.1%)</w:t>
      </w:r>
      <w:r w:rsidRPr="000D13ED">
        <w:rPr>
          <w:rFonts w:asciiTheme="majorBidi" w:hAnsiTheme="majorBidi" w:cstheme="majorBidi"/>
          <w:sz w:val="28"/>
          <w:szCs w:val="28"/>
        </w:rPr>
        <w:t xml:space="preserve"> individuals were </w:t>
      </w:r>
      <w:r w:rsidR="00AD77CD" w:rsidRPr="000D13ED">
        <w:rPr>
          <w:rFonts w:asciiTheme="majorBidi" w:hAnsiTheme="majorBidi" w:cstheme="majorBidi"/>
          <w:sz w:val="28"/>
          <w:szCs w:val="28"/>
        </w:rPr>
        <w:t>smokers</w:t>
      </w:r>
      <w:r w:rsidRPr="000D13ED">
        <w:rPr>
          <w:rFonts w:asciiTheme="majorBidi" w:hAnsiTheme="majorBidi" w:cstheme="majorBidi"/>
          <w:sz w:val="28"/>
          <w:szCs w:val="28"/>
        </w:rPr>
        <w:t>, 172</w:t>
      </w:r>
      <w:r w:rsidR="00F30FD7">
        <w:rPr>
          <w:rFonts w:asciiTheme="majorBidi" w:hAnsiTheme="majorBidi" w:cstheme="majorBidi"/>
          <w:sz w:val="28"/>
          <w:szCs w:val="28"/>
        </w:rPr>
        <w:t xml:space="preserve"> (63.7%)</w:t>
      </w:r>
      <w:r w:rsidRPr="000D13ED">
        <w:rPr>
          <w:rFonts w:asciiTheme="majorBidi" w:hAnsiTheme="majorBidi" w:cstheme="majorBidi"/>
          <w:sz w:val="28"/>
          <w:szCs w:val="28"/>
        </w:rPr>
        <w:t xml:space="preserve"> were non-smokers and 41</w:t>
      </w:r>
      <w:r w:rsidR="00F30FD7">
        <w:rPr>
          <w:rFonts w:asciiTheme="majorBidi" w:hAnsiTheme="majorBidi" w:cstheme="majorBidi"/>
          <w:sz w:val="28"/>
          <w:szCs w:val="28"/>
        </w:rPr>
        <w:t>(15.2%)</w:t>
      </w:r>
      <w:r w:rsidRPr="000D13ED">
        <w:rPr>
          <w:rFonts w:asciiTheme="majorBidi" w:hAnsiTheme="majorBidi" w:cstheme="majorBidi"/>
          <w:sz w:val="28"/>
          <w:szCs w:val="28"/>
        </w:rPr>
        <w:t xml:space="preserve"> were negatively </w:t>
      </w:r>
      <w:r w:rsidR="00AD77CD" w:rsidRPr="000D13ED">
        <w:rPr>
          <w:rFonts w:asciiTheme="majorBidi" w:hAnsiTheme="majorBidi" w:cstheme="majorBidi"/>
          <w:sz w:val="28"/>
          <w:szCs w:val="28"/>
        </w:rPr>
        <w:t>smokers</w:t>
      </w:r>
      <w:r w:rsidR="00F30FD7">
        <w:rPr>
          <w:rFonts w:asciiTheme="majorBidi" w:hAnsiTheme="majorBidi" w:cstheme="majorBidi"/>
          <w:sz w:val="28"/>
          <w:szCs w:val="28"/>
        </w:rPr>
        <w:t>.</w:t>
      </w:r>
    </w:p>
    <w:p w:rsidR="00A47778" w:rsidRPr="00A47778" w:rsidRDefault="00CA55AC" w:rsidP="00FE18ED">
      <w:pPr>
        <w:ind w:firstLine="720"/>
        <w:jc w:val="both"/>
        <w:rPr>
          <w:rFonts w:asciiTheme="majorBidi" w:hAnsiTheme="majorBidi" w:cstheme="majorBidi"/>
          <w:sz w:val="28"/>
          <w:szCs w:val="28"/>
        </w:rPr>
      </w:pPr>
      <w:r w:rsidRPr="00A47778">
        <w:rPr>
          <w:rFonts w:asciiTheme="majorBidi" w:hAnsiTheme="majorBidi" w:cstheme="majorBidi"/>
          <w:sz w:val="28"/>
          <w:szCs w:val="28"/>
        </w:rPr>
        <w:t xml:space="preserve">According to the </w:t>
      </w:r>
      <w:r w:rsidR="00FE18ED" w:rsidRPr="00A47778">
        <w:rPr>
          <w:rFonts w:asciiTheme="majorBidi" w:hAnsiTheme="majorBidi" w:cstheme="majorBidi"/>
          <w:sz w:val="28"/>
          <w:szCs w:val="28"/>
        </w:rPr>
        <w:t xml:space="preserve">bacteriological and </w:t>
      </w:r>
      <w:r w:rsidRPr="00A47778">
        <w:rPr>
          <w:rFonts w:asciiTheme="majorBidi" w:hAnsiTheme="majorBidi" w:cstheme="majorBidi"/>
          <w:sz w:val="28"/>
          <w:szCs w:val="28"/>
        </w:rPr>
        <w:t xml:space="preserve">biochemical </w:t>
      </w:r>
      <w:r w:rsidR="00F30FD7" w:rsidRPr="00A47778">
        <w:rPr>
          <w:rFonts w:asciiTheme="majorBidi" w:hAnsiTheme="majorBidi" w:cstheme="majorBidi"/>
          <w:sz w:val="28"/>
          <w:szCs w:val="28"/>
        </w:rPr>
        <w:t>criteria</w:t>
      </w:r>
      <w:r w:rsidR="000C6B37" w:rsidRPr="00A47778">
        <w:rPr>
          <w:rFonts w:asciiTheme="majorBidi" w:hAnsiTheme="majorBidi" w:cstheme="majorBidi"/>
          <w:sz w:val="28"/>
          <w:szCs w:val="28"/>
        </w:rPr>
        <w:t>,</w:t>
      </w:r>
      <w:r w:rsidRPr="00A47778">
        <w:rPr>
          <w:rFonts w:asciiTheme="majorBidi" w:hAnsiTheme="majorBidi" w:cstheme="majorBidi"/>
          <w:sz w:val="28"/>
          <w:szCs w:val="28"/>
        </w:rPr>
        <w:t xml:space="preserve"> the results revealed that 35 (13%) </w:t>
      </w:r>
      <w:r w:rsidR="005D6D21" w:rsidRPr="00A47778">
        <w:rPr>
          <w:rFonts w:asciiTheme="majorBidi" w:hAnsiTheme="majorBidi" w:cstheme="majorBidi"/>
          <w:sz w:val="28"/>
          <w:szCs w:val="28"/>
        </w:rPr>
        <w:t xml:space="preserve">isolates </w:t>
      </w:r>
      <w:r w:rsidR="00F30FD7" w:rsidRPr="00A47778">
        <w:rPr>
          <w:rFonts w:asciiTheme="majorBidi" w:hAnsiTheme="majorBidi" w:cstheme="majorBidi"/>
          <w:sz w:val="28"/>
          <w:szCs w:val="28"/>
        </w:rPr>
        <w:t xml:space="preserve">were </w:t>
      </w:r>
      <w:r w:rsidR="005D6D21" w:rsidRPr="00A47778">
        <w:rPr>
          <w:rFonts w:asciiTheme="majorBidi" w:hAnsiTheme="majorBidi" w:cstheme="majorBidi"/>
          <w:sz w:val="28"/>
          <w:szCs w:val="28"/>
        </w:rPr>
        <w:t xml:space="preserve">belong </w:t>
      </w:r>
      <w:r w:rsidR="00F11ED3" w:rsidRPr="00A47778">
        <w:rPr>
          <w:rFonts w:asciiTheme="majorBidi" w:hAnsiTheme="majorBidi" w:cstheme="majorBidi"/>
          <w:sz w:val="28"/>
          <w:szCs w:val="28"/>
        </w:rPr>
        <w:t>to proteus</w:t>
      </w:r>
      <w:r w:rsidR="005D6D21" w:rsidRPr="00A47778">
        <w:rPr>
          <w:rFonts w:asciiTheme="majorBidi" w:hAnsiTheme="majorBidi" w:cstheme="majorBidi"/>
          <w:sz w:val="28"/>
          <w:szCs w:val="28"/>
        </w:rPr>
        <w:t xml:space="preserve"> </w:t>
      </w:r>
      <w:r w:rsidR="00FE18ED" w:rsidRPr="00A47778">
        <w:rPr>
          <w:rFonts w:asciiTheme="majorBidi" w:hAnsiTheme="majorBidi" w:cstheme="majorBidi"/>
          <w:sz w:val="28"/>
          <w:szCs w:val="28"/>
        </w:rPr>
        <w:t>species</w:t>
      </w:r>
      <w:r w:rsidRPr="00A47778">
        <w:rPr>
          <w:rFonts w:asciiTheme="majorBidi" w:hAnsiTheme="majorBidi" w:cstheme="majorBidi"/>
          <w:sz w:val="28"/>
          <w:szCs w:val="28"/>
        </w:rPr>
        <w:t>; 7 (2.6%)</w:t>
      </w:r>
      <w:r w:rsidR="00D2146C" w:rsidRPr="00A47778">
        <w:rPr>
          <w:rFonts w:asciiTheme="majorBidi" w:hAnsiTheme="majorBidi" w:cstheme="majorBidi"/>
          <w:sz w:val="28"/>
          <w:szCs w:val="28"/>
        </w:rPr>
        <w:t xml:space="preserve"> </w:t>
      </w:r>
      <w:r w:rsidR="00F30FD7" w:rsidRPr="00A47778">
        <w:rPr>
          <w:rFonts w:asciiTheme="majorBidi" w:hAnsiTheme="majorBidi" w:cstheme="majorBidi"/>
          <w:sz w:val="28"/>
          <w:szCs w:val="28"/>
        </w:rPr>
        <w:t>were</w:t>
      </w:r>
      <w:r w:rsidRPr="00A47778">
        <w:rPr>
          <w:rFonts w:asciiTheme="majorBidi" w:hAnsiTheme="majorBidi" w:cstheme="majorBidi"/>
          <w:sz w:val="28"/>
          <w:szCs w:val="28"/>
        </w:rPr>
        <w:t xml:space="preserve"> </w:t>
      </w:r>
      <w:r w:rsidRPr="00A47778">
        <w:rPr>
          <w:rFonts w:asciiTheme="majorBidi" w:hAnsiTheme="majorBidi" w:cstheme="majorBidi"/>
          <w:i/>
          <w:iCs/>
          <w:sz w:val="28"/>
          <w:szCs w:val="28"/>
        </w:rPr>
        <w:t>P.vulgaris</w:t>
      </w:r>
      <w:r w:rsidRPr="00A47778">
        <w:rPr>
          <w:rFonts w:asciiTheme="majorBidi" w:hAnsiTheme="majorBidi" w:cstheme="majorBidi"/>
          <w:sz w:val="28"/>
          <w:szCs w:val="28"/>
        </w:rPr>
        <w:t xml:space="preserve"> and 28(10.4) </w:t>
      </w:r>
      <w:r w:rsidR="00F30FD7" w:rsidRPr="00A47778">
        <w:rPr>
          <w:rFonts w:asciiTheme="majorBidi" w:hAnsiTheme="majorBidi" w:cstheme="majorBidi"/>
          <w:sz w:val="28"/>
          <w:szCs w:val="28"/>
        </w:rPr>
        <w:t xml:space="preserve">were </w:t>
      </w:r>
      <w:r w:rsidRPr="00A47778">
        <w:rPr>
          <w:rFonts w:asciiTheme="majorBidi" w:hAnsiTheme="majorBidi" w:cstheme="majorBidi"/>
          <w:i/>
          <w:iCs/>
          <w:sz w:val="28"/>
          <w:szCs w:val="28"/>
        </w:rPr>
        <w:t>P.mirabilis</w:t>
      </w:r>
      <w:r w:rsidRPr="00A47778">
        <w:rPr>
          <w:rFonts w:asciiTheme="majorBidi" w:hAnsiTheme="majorBidi" w:cstheme="majorBidi"/>
          <w:sz w:val="28"/>
          <w:szCs w:val="28"/>
        </w:rPr>
        <w:t>.</w:t>
      </w:r>
      <w:r w:rsidR="00A47778" w:rsidRPr="00A47778">
        <w:rPr>
          <w:rFonts w:asciiTheme="majorBidi" w:hAnsiTheme="majorBidi" w:cstheme="majorBidi"/>
          <w:sz w:val="28"/>
          <w:szCs w:val="28"/>
        </w:rPr>
        <w:t xml:space="preserve"> Additionally, 205 isolates were </w:t>
      </w:r>
      <w:r w:rsidR="00F11ED3" w:rsidRPr="00A47778">
        <w:rPr>
          <w:rFonts w:asciiTheme="majorBidi" w:hAnsiTheme="majorBidi" w:cstheme="majorBidi"/>
          <w:sz w:val="28"/>
          <w:szCs w:val="28"/>
        </w:rPr>
        <w:t>belonging</w:t>
      </w:r>
      <w:r w:rsidR="00A47778" w:rsidRPr="00A47778">
        <w:rPr>
          <w:rFonts w:asciiTheme="majorBidi" w:hAnsiTheme="majorBidi" w:cstheme="majorBidi"/>
          <w:sz w:val="28"/>
          <w:szCs w:val="28"/>
        </w:rPr>
        <w:t xml:space="preserve"> to bacteria other than proteus species, and 30 swabs yield no bacterial growth</w:t>
      </w:r>
      <w:r w:rsidR="00A47778">
        <w:rPr>
          <w:rFonts w:asciiTheme="majorBidi" w:hAnsiTheme="majorBidi" w:cstheme="majorBidi"/>
          <w:sz w:val="28"/>
          <w:szCs w:val="28"/>
        </w:rPr>
        <w:t>, table (1)</w:t>
      </w:r>
      <w:r w:rsidR="00A47778" w:rsidRPr="00A47778">
        <w:rPr>
          <w:rFonts w:asciiTheme="majorBidi" w:hAnsiTheme="majorBidi" w:cstheme="majorBidi"/>
          <w:sz w:val="28"/>
          <w:szCs w:val="28"/>
        </w:rPr>
        <w:t>.</w:t>
      </w:r>
      <w:r w:rsidRPr="00A47778">
        <w:rPr>
          <w:rFonts w:asciiTheme="majorBidi" w:hAnsiTheme="majorBidi" w:cstheme="majorBidi"/>
          <w:sz w:val="28"/>
          <w:szCs w:val="28"/>
        </w:rPr>
        <w:t xml:space="preserve"> </w:t>
      </w:r>
    </w:p>
    <w:p w:rsidR="00CA55AC" w:rsidRPr="00452FE5" w:rsidRDefault="00CA55AC" w:rsidP="007759BD">
      <w:pPr>
        <w:jc w:val="center"/>
        <w:rPr>
          <w:rFonts w:asciiTheme="majorBidi" w:hAnsiTheme="majorBidi" w:cstheme="majorBidi"/>
          <w:b/>
          <w:bCs/>
          <w:sz w:val="24"/>
          <w:szCs w:val="24"/>
        </w:rPr>
      </w:pPr>
      <w:r w:rsidRPr="00452FE5">
        <w:rPr>
          <w:rFonts w:asciiTheme="majorBidi" w:hAnsiTheme="majorBidi" w:cstheme="majorBidi"/>
          <w:b/>
          <w:bCs/>
          <w:sz w:val="24"/>
          <w:szCs w:val="24"/>
        </w:rPr>
        <w:t>Table</w:t>
      </w:r>
      <w:r w:rsidR="00A47778">
        <w:rPr>
          <w:rFonts w:asciiTheme="majorBidi" w:hAnsiTheme="majorBidi" w:cstheme="majorBidi"/>
          <w:b/>
          <w:bCs/>
          <w:sz w:val="24"/>
          <w:szCs w:val="24"/>
        </w:rPr>
        <w:t xml:space="preserve"> </w:t>
      </w:r>
      <w:r w:rsidR="00452FE5" w:rsidRPr="00452FE5">
        <w:rPr>
          <w:rFonts w:asciiTheme="majorBidi" w:hAnsiTheme="majorBidi" w:cstheme="majorBidi"/>
          <w:b/>
          <w:bCs/>
          <w:sz w:val="24"/>
          <w:szCs w:val="24"/>
        </w:rPr>
        <w:t>(</w:t>
      </w:r>
      <w:r w:rsidR="007759BD">
        <w:rPr>
          <w:rFonts w:asciiTheme="majorBidi" w:hAnsiTheme="majorBidi" w:cstheme="majorBidi"/>
          <w:b/>
          <w:bCs/>
          <w:sz w:val="24"/>
          <w:szCs w:val="24"/>
        </w:rPr>
        <w:t>1</w:t>
      </w:r>
      <w:r w:rsidR="00452FE5" w:rsidRPr="00452FE5">
        <w:rPr>
          <w:rFonts w:asciiTheme="majorBidi" w:hAnsiTheme="majorBidi" w:cstheme="majorBidi"/>
          <w:b/>
          <w:bCs/>
          <w:sz w:val="24"/>
          <w:szCs w:val="24"/>
        </w:rPr>
        <w:t>):</w:t>
      </w:r>
      <w:r w:rsidRPr="00452FE5">
        <w:rPr>
          <w:rFonts w:asciiTheme="majorBidi" w:hAnsiTheme="majorBidi" w:cstheme="majorBidi"/>
          <w:b/>
          <w:bCs/>
          <w:sz w:val="24"/>
          <w:szCs w:val="24"/>
        </w:rPr>
        <w:t xml:space="preserve"> The </w:t>
      </w:r>
      <w:r w:rsidR="00A47778">
        <w:rPr>
          <w:rFonts w:asciiTheme="majorBidi" w:hAnsiTheme="majorBidi" w:cstheme="majorBidi"/>
          <w:b/>
          <w:bCs/>
          <w:sz w:val="24"/>
          <w:szCs w:val="24"/>
        </w:rPr>
        <w:t>outcome of ear swabs cultivation</w:t>
      </w:r>
      <w:r w:rsidR="00452FE5">
        <w:rPr>
          <w:rFonts w:asciiTheme="majorBidi" w:hAnsiTheme="majorBidi" w:cstheme="majorBidi"/>
          <w:b/>
          <w:bCs/>
          <w:sz w:val="24"/>
          <w:szCs w:val="24"/>
        </w:rPr>
        <w:t>.</w:t>
      </w:r>
    </w:p>
    <w:tbl>
      <w:tblPr>
        <w:tblStyle w:val="TableGrid"/>
        <w:tblW w:w="0" w:type="auto"/>
        <w:tblLook w:val="04A0"/>
      </w:tblPr>
      <w:tblGrid>
        <w:gridCol w:w="3369"/>
        <w:gridCol w:w="3118"/>
        <w:gridCol w:w="1276"/>
        <w:gridCol w:w="1559"/>
      </w:tblGrid>
      <w:tr w:rsidR="00CA55AC" w:rsidTr="00A47778">
        <w:tc>
          <w:tcPr>
            <w:tcW w:w="6487" w:type="dxa"/>
            <w:gridSpan w:val="2"/>
            <w:vAlign w:val="center"/>
          </w:tcPr>
          <w:p w:rsidR="00CA55AC" w:rsidRPr="00A47778" w:rsidRDefault="00CA55AC" w:rsidP="00A47778">
            <w:pPr>
              <w:jc w:val="center"/>
              <w:rPr>
                <w:rFonts w:asciiTheme="majorBidi" w:hAnsiTheme="majorBidi" w:cstheme="majorBidi"/>
                <w:sz w:val="28"/>
                <w:szCs w:val="28"/>
              </w:rPr>
            </w:pPr>
            <w:r w:rsidRPr="00A47778">
              <w:rPr>
                <w:rFonts w:asciiTheme="majorBidi" w:hAnsiTheme="majorBidi" w:cstheme="majorBidi"/>
                <w:sz w:val="28"/>
                <w:szCs w:val="28"/>
              </w:rPr>
              <w:t xml:space="preserve">Result of </w:t>
            </w:r>
            <w:r w:rsidR="00A47778">
              <w:rPr>
                <w:rFonts w:asciiTheme="majorBidi" w:hAnsiTheme="majorBidi" w:cstheme="majorBidi"/>
                <w:sz w:val="28"/>
                <w:szCs w:val="28"/>
              </w:rPr>
              <w:t>c</w:t>
            </w:r>
            <w:r w:rsidRPr="00A47778">
              <w:rPr>
                <w:rFonts w:asciiTheme="majorBidi" w:hAnsiTheme="majorBidi" w:cstheme="majorBidi"/>
                <w:sz w:val="28"/>
                <w:szCs w:val="28"/>
              </w:rPr>
              <w:t>ultivation</w:t>
            </w:r>
          </w:p>
        </w:tc>
        <w:tc>
          <w:tcPr>
            <w:tcW w:w="1276" w:type="dxa"/>
          </w:tcPr>
          <w:p w:rsidR="00CA55AC" w:rsidRPr="00A47778" w:rsidRDefault="00CA55AC" w:rsidP="00A47778">
            <w:pPr>
              <w:jc w:val="center"/>
              <w:rPr>
                <w:rFonts w:asciiTheme="majorBidi" w:hAnsiTheme="majorBidi" w:cstheme="majorBidi"/>
                <w:sz w:val="28"/>
                <w:szCs w:val="28"/>
              </w:rPr>
            </w:pPr>
            <w:r w:rsidRPr="00A47778">
              <w:rPr>
                <w:rFonts w:asciiTheme="majorBidi" w:hAnsiTheme="majorBidi" w:cstheme="majorBidi"/>
                <w:sz w:val="28"/>
                <w:szCs w:val="28"/>
              </w:rPr>
              <w:t xml:space="preserve">No. of </w:t>
            </w:r>
            <w:r w:rsidR="00A47778">
              <w:rPr>
                <w:rFonts w:asciiTheme="majorBidi" w:hAnsiTheme="majorBidi" w:cstheme="majorBidi"/>
                <w:sz w:val="28"/>
                <w:szCs w:val="28"/>
              </w:rPr>
              <w:t>i</w:t>
            </w:r>
            <w:r w:rsidRPr="00A47778">
              <w:rPr>
                <w:rFonts w:asciiTheme="majorBidi" w:hAnsiTheme="majorBidi" w:cstheme="majorBidi"/>
                <w:sz w:val="28"/>
                <w:szCs w:val="28"/>
              </w:rPr>
              <w:t>solates</w:t>
            </w:r>
          </w:p>
        </w:tc>
        <w:tc>
          <w:tcPr>
            <w:tcW w:w="1559"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w:t>
            </w:r>
          </w:p>
        </w:tc>
      </w:tr>
      <w:tr w:rsidR="00CA55AC" w:rsidTr="0091172B">
        <w:tc>
          <w:tcPr>
            <w:tcW w:w="6487" w:type="dxa"/>
            <w:gridSpan w:val="2"/>
          </w:tcPr>
          <w:p w:rsidR="00CA55AC" w:rsidRPr="00A47778" w:rsidRDefault="00CA55AC" w:rsidP="00A47778">
            <w:pPr>
              <w:rPr>
                <w:rFonts w:asciiTheme="majorBidi" w:hAnsiTheme="majorBidi" w:cstheme="majorBidi"/>
                <w:sz w:val="28"/>
                <w:szCs w:val="28"/>
              </w:rPr>
            </w:pPr>
            <w:r w:rsidRPr="00A47778">
              <w:rPr>
                <w:rFonts w:asciiTheme="majorBidi" w:hAnsiTheme="majorBidi" w:cstheme="majorBidi"/>
                <w:sz w:val="28"/>
                <w:szCs w:val="28"/>
              </w:rPr>
              <w:t xml:space="preserve">Negative for </w:t>
            </w:r>
            <w:r w:rsidR="00A47778">
              <w:rPr>
                <w:rFonts w:asciiTheme="majorBidi" w:hAnsiTheme="majorBidi" w:cstheme="majorBidi"/>
                <w:sz w:val="28"/>
                <w:szCs w:val="28"/>
              </w:rPr>
              <w:t>b</w:t>
            </w:r>
            <w:r w:rsidRPr="00A47778">
              <w:rPr>
                <w:rFonts w:asciiTheme="majorBidi" w:hAnsiTheme="majorBidi" w:cstheme="majorBidi"/>
                <w:sz w:val="28"/>
                <w:szCs w:val="28"/>
              </w:rPr>
              <w:t xml:space="preserve">acterial </w:t>
            </w:r>
            <w:r w:rsidR="00A47778">
              <w:rPr>
                <w:rFonts w:asciiTheme="majorBidi" w:hAnsiTheme="majorBidi" w:cstheme="majorBidi"/>
                <w:sz w:val="28"/>
                <w:szCs w:val="28"/>
              </w:rPr>
              <w:t>g</w:t>
            </w:r>
            <w:r w:rsidRPr="00A47778">
              <w:rPr>
                <w:rFonts w:asciiTheme="majorBidi" w:hAnsiTheme="majorBidi" w:cstheme="majorBidi"/>
                <w:sz w:val="28"/>
                <w:szCs w:val="28"/>
              </w:rPr>
              <w:t>rowth</w:t>
            </w:r>
          </w:p>
        </w:tc>
        <w:tc>
          <w:tcPr>
            <w:tcW w:w="1276"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30</w:t>
            </w:r>
          </w:p>
        </w:tc>
        <w:tc>
          <w:tcPr>
            <w:tcW w:w="1559"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(11.1)</w:t>
            </w:r>
          </w:p>
        </w:tc>
      </w:tr>
      <w:tr w:rsidR="00CA55AC" w:rsidTr="00AA3F3A">
        <w:tc>
          <w:tcPr>
            <w:tcW w:w="6487" w:type="dxa"/>
            <w:gridSpan w:val="2"/>
          </w:tcPr>
          <w:p w:rsidR="00CA55AC" w:rsidRPr="00A47778" w:rsidRDefault="00CA55AC" w:rsidP="00A47778">
            <w:pPr>
              <w:rPr>
                <w:rFonts w:asciiTheme="majorBidi" w:hAnsiTheme="majorBidi" w:cstheme="majorBidi"/>
                <w:sz w:val="28"/>
                <w:szCs w:val="28"/>
              </w:rPr>
            </w:pPr>
            <w:r w:rsidRPr="00A47778">
              <w:rPr>
                <w:rFonts w:asciiTheme="majorBidi" w:hAnsiTheme="majorBidi" w:cstheme="majorBidi"/>
                <w:sz w:val="28"/>
                <w:szCs w:val="28"/>
              </w:rPr>
              <w:t xml:space="preserve">Bacterial </w:t>
            </w:r>
            <w:r w:rsidR="00A47778">
              <w:rPr>
                <w:rFonts w:asciiTheme="majorBidi" w:hAnsiTheme="majorBidi" w:cstheme="majorBidi"/>
                <w:sz w:val="28"/>
                <w:szCs w:val="28"/>
              </w:rPr>
              <w:t>g</w:t>
            </w:r>
            <w:r w:rsidRPr="00A47778">
              <w:rPr>
                <w:rFonts w:asciiTheme="majorBidi" w:hAnsiTheme="majorBidi" w:cstheme="majorBidi"/>
                <w:sz w:val="28"/>
                <w:szCs w:val="28"/>
              </w:rPr>
              <w:t xml:space="preserve">rowth </w:t>
            </w:r>
            <w:r w:rsidR="00A47778">
              <w:rPr>
                <w:rFonts w:asciiTheme="majorBidi" w:hAnsiTheme="majorBidi" w:cstheme="majorBidi"/>
                <w:sz w:val="28"/>
                <w:szCs w:val="28"/>
              </w:rPr>
              <w:t>o</w:t>
            </w:r>
            <w:r w:rsidRPr="00A47778">
              <w:rPr>
                <w:rFonts w:asciiTheme="majorBidi" w:hAnsiTheme="majorBidi" w:cstheme="majorBidi"/>
                <w:sz w:val="28"/>
                <w:szCs w:val="28"/>
              </w:rPr>
              <w:t xml:space="preserve">ther </w:t>
            </w:r>
            <w:r w:rsidR="00A47778">
              <w:rPr>
                <w:rFonts w:asciiTheme="majorBidi" w:hAnsiTheme="majorBidi" w:cstheme="majorBidi"/>
                <w:sz w:val="28"/>
                <w:szCs w:val="28"/>
              </w:rPr>
              <w:t>t</w:t>
            </w:r>
            <w:r w:rsidRPr="00A47778">
              <w:rPr>
                <w:rFonts w:asciiTheme="majorBidi" w:hAnsiTheme="majorBidi" w:cstheme="majorBidi"/>
                <w:sz w:val="28"/>
                <w:szCs w:val="28"/>
              </w:rPr>
              <w:t xml:space="preserve">han </w:t>
            </w:r>
            <w:r w:rsidR="00A47778" w:rsidRPr="00A47778">
              <w:rPr>
                <w:rFonts w:asciiTheme="majorBidi" w:hAnsiTheme="majorBidi" w:cstheme="majorBidi"/>
                <w:sz w:val="28"/>
                <w:szCs w:val="28"/>
              </w:rPr>
              <w:t>proteus</w:t>
            </w:r>
          </w:p>
        </w:tc>
        <w:tc>
          <w:tcPr>
            <w:tcW w:w="1276"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205</w:t>
            </w:r>
          </w:p>
        </w:tc>
        <w:tc>
          <w:tcPr>
            <w:tcW w:w="1559"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(57.9)</w:t>
            </w:r>
          </w:p>
        </w:tc>
      </w:tr>
      <w:tr w:rsidR="00CA55AC" w:rsidTr="00A47778">
        <w:tc>
          <w:tcPr>
            <w:tcW w:w="3369" w:type="dxa"/>
            <w:vMerge w:val="restart"/>
            <w:vAlign w:val="center"/>
          </w:tcPr>
          <w:p w:rsidR="00CA55AC" w:rsidRPr="00A47778" w:rsidRDefault="00AD77CD" w:rsidP="00A47778">
            <w:pPr>
              <w:jc w:val="center"/>
              <w:rPr>
                <w:rFonts w:asciiTheme="majorBidi" w:hAnsiTheme="majorBidi" w:cstheme="majorBidi"/>
                <w:sz w:val="28"/>
                <w:szCs w:val="28"/>
              </w:rPr>
            </w:pPr>
            <w:r w:rsidRPr="00A47778">
              <w:rPr>
                <w:rFonts w:asciiTheme="majorBidi" w:hAnsiTheme="majorBidi" w:cstheme="majorBidi"/>
                <w:sz w:val="28"/>
                <w:szCs w:val="28"/>
              </w:rPr>
              <w:t>Positive</w:t>
            </w:r>
            <w:r w:rsidR="00CA55AC" w:rsidRPr="00A47778">
              <w:rPr>
                <w:rFonts w:asciiTheme="majorBidi" w:hAnsiTheme="majorBidi" w:cstheme="majorBidi"/>
                <w:sz w:val="28"/>
                <w:szCs w:val="28"/>
              </w:rPr>
              <w:t xml:space="preserve"> for </w:t>
            </w:r>
            <w:r w:rsidR="00A47778">
              <w:rPr>
                <w:rFonts w:asciiTheme="majorBidi" w:hAnsiTheme="majorBidi" w:cstheme="majorBidi"/>
                <w:sz w:val="28"/>
                <w:szCs w:val="28"/>
              </w:rPr>
              <w:t>p</w:t>
            </w:r>
            <w:r w:rsidR="00CA55AC" w:rsidRPr="00A47778">
              <w:rPr>
                <w:rFonts w:asciiTheme="majorBidi" w:hAnsiTheme="majorBidi" w:cstheme="majorBidi"/>
                <w:sz w:val="28"/>
                <w:szCs w:val="28"/>
              </w:rPr>
              <w:t xml:space="preserve">roteus </w:t>
            </w:r>
            <w:r w:rsidR="00A47778">
              <w:rPr>
                <w:rFonts w:asciiTheme="majorBidi" w:hAnsiTheme="majorBidi" w:cstheme="majorBidi"/>
                <w:sz w:val="28"/>
                <w:szCs w:val="28"/>
              </w:rPr>
              <w:t>g</w:t>
            </w:r>
            <w:r w:rsidR="00CA55AC" w:rsidRPr="00A47778">
              <w:rPr>
                <w:rFonts w:asciiTheme="majorBidi" w:hAnsiTheme="majorBidi" w:cstheme="majorBidi"/>
                <w:sz w:val="28"/>
                <w:szCs w:val="28"/>
              </w:rPr>
              <w:t>rowth</w:t>
            </w:r>
          </w:p>
        </w:tc>
        <w:tc>
          <w:tcPr>
            <w:tcW w:w="3118" w:type="dxa"/>
          </w:tcPr>
          <w:p w:rsidR="00CA55AC" w:rsidRPr="00A47778" w:rsidRDefault="00CA55AC" w:rsidP="00CA55AC">
            <w:pPr>
              <w:jc w:val="center"/>
              <w:rPr>
                <w:rFonts w:asciiTheme="majorBidi" w:hAnsiTheme="majorBidi" w:cstheme="majorBidi"/>
                <w:i/>
                <w:iCs/>
                <w:sz w:val="28"/>
                <w:szCs w:val="28"/>
              </w:rPr>
            </w:pPr>
            <w:r w:rsidRPr="00A47778">
              <w:rPr>
                <w:rFonts w:asciiTheme="majorBidi" w:hAnsiTheme="majorBidi" w:cstheme="majorBidi"/>
                <w:i/>
                <w:iCs/>
                <w:sz w:val="28"/>
                <w:szCs w:val="28"/>
              </w:rPr>
              <w:t>P.vulgaris</w:t>
            </w:r>
          </w:p>
        </w:tc>
        <w:tc>
          <w:tcPr>
            <w:tcW w:w="1276"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7</w:t>
            </w:r>
          </w:p>
        </w:tc>
        <w:tc>
          <w:tcPr>
            <w:tcW w:w="1559"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w:t>
            </w:r>
            <w:r w:rsidR="006C3740" w:rsidRPr="00A47778">
              <w:rPr>
                <w:rFonts w:asciiTheme="majorBidi" w:hAnsiTheme="majorBidi" w:cstheme="majorBidi"/>
                <w:sz w:val="28"/>
                <w:szCs w:val="28"/>
              </w:rPr>
              <w:t>0</w:t>
            </w:r>
            <w:r w:rsidRPr="00A47778">
              <w:rPr>
                <w:rFonts w:asciiTheme="majorBidi" w:hAnsiTheme="majorBidi" w:cstheme="majorBidi"/>
                <w:sz w:val="28"/>
                <w:szCs w:val="28"/>
              </w:rPr>
              <w:t>2.6)</w:t>
            </w:r>
          </w:p>
        </w:tc>
      </w:tr>
      <w:tr w:rsidR="00CA55AC" w:rsidTr="00CA55AC">
        <w:tc>
          <w:tcPr>
            <w:tcW w:w="3369" w:type="dxa"/>
            <w:vMerge/>
          </w:tcPr>
          <w:p w:rsidR="00CA55AC" w:rsidRPr="00A47778" w:rsidRDefault="00CA55AC" w:rsidP="00CA55AC">
            <w:pPr>
              <w:jc w:val="center"/>
              <w:rPr>
                <w:rFonts w:asciiTheme="majorBidi" w:hAnsiTheme="majorBidi" w:cstheme="majorBidi"/>
                <w:sz w:val="28"/>
                <w:szCs w:val="28"/>
              </w:rPr>
            </w:pPr>
          </w:p>
        </w:tc>
        <w:tc>
          <w:tcPr>
            <w:tcW w:w="3118" w:type="dxa"/>
          </w:tcPr>
          <w:p w:rsidR="00CA55AC" w:rsidRPr="00A47778" w:rsidRDefault="00CA55AC" w:rsidP="00CA55AC">
            <w:pPr>
              <w:jc w:val="center"/>
              <w:rPr>
                <w:rFonts w:asciiTheme="majorBidi" w:hAnsiTheme="majorBidi" w:cstheme="majorBidi"/>
                <w:i/>
                <w:iCs/>
                <w:sz w:val="28"/>
                <w:szCs w:val="28"/>
              </w:rPr>
            </w:pPr>
            <w:r w:rsidRPr="00A47778">
              <w:rPr>
                <w:rFonts w:asciiTheme="majorBidi" w:hAnsiTheme="majorBidi" w:cstheme="majorBidi"/>
                <w:i/>
                <w:iCs/>
                <w:sz w:val="28"/>
                <w:szCs w:val="28"/>
              </w:rPr>
              <w:t>P.mirabilis</w:t>
            </w:r>
          </w:p>
        </w:tc>
        <w:tc>
          <w:tcPr>
            <w:tcW w:w="1276"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28</w:t>
            </w:r>
          </w:p>
        </w:tc>
        <w:tc>
          <w:tcPr>
            <w:tcW w:w="1559"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(10.4)</w:t>
            </w:r>
          </w:p>
        </w:tc>
      </w:tr>
      <w:tr w:rsidR="00CA55AC" w:rsidTr="00374DF8">
        <w:tc>
          <w:tcPr>
            <w:tcW w:w="6487" w:type="dxa"/>
            <w:gridSpan w:val="2"/>
          </w:tcPr>
          <w:p w:rsidR="00CA55AC" w:rsidRPr="00A47778" w:rsidRDefault="00CA55AC" w:rsidP="005F4D19">
            <w:pPr>
              <w:rPr>
                <w:rFonts w:asciiTheme="majorBidi" w:hAnsiTheme="majorBidi" w:cstheme="majorBidi"/>
                <w:sz w:val="28"/>
                <w:szCs w:val="28"/>
              </w:rPr>
            </w:pPr>
            <w:r w:rsidRPr="00A47778">
              <w:rPr>
                <w:rFonts w:asciiTheme="majorBidi" w:hAnsiTheme="majorBidi" w:cstheme="majorBidi"/>
                <w:sz w:val="28"/>
                <w:szCs w:val="28"/>
              </w:rPr>
              <w:t>Total Number of Isolates</w:t>
            </w:r>
          </w:p>
        </w:tc>
        <w:tc>
          <w:tcPr>
            <w:tcW w:w="1276"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270</w:t>
            </w:r>
          </w:p>
        </w:tc>
        <w:tc>
          <w:tcPr>
            <w:tcW w:w="1559" w:type="dxa"/>
          </w:tcPr>
          <w:p w:rsidR="00CA55AC" w:rsidRPr="00A47778" w:rsidRDefault="00CA55AC" w:rsidP="00CA55AC">
            <w:pPr>
              <w:jc w:val="center"/>
              <w:rPr>
                <w:rFonts w:asciiTheme="majorBidi" w:hAnsiTheme="majorBidi" w:cstheme="majorBidi"/>
                <w:sz w:val="28"/>
                <w:szCs w:val="28"/>
              </w:rPr>
            </w:pPr>
            <w:r w:rsidRPr="00A47778">
              <w:rPr>
                <w:rFonts w:asciiTheme="majorBidi" w:hAnsiTheme="majorBidi" w:cstheme="majorBidi"/>
                <w:sz w:val="28"/>
                <w:szCs w:val="28"/>
              </w:rPr>
              <w:t>(100)</w:t>
            </w:r>
          </w:p>
        </w:tc>
      </w:tr>
    </w:tbl>
    <w:p w:rsidR="00A47778" w:rsidRDefault="00A47778" w:rsidP="00A47778">
      <w:pPr>
        <w:ind w:firstLine="720"/>
        <w:jc w:val="both"/>
        <w:rPr>
          <w:rFonts w:asciiTheme="majorBidi" w:hAnsiTheme="majorBidi" w:cstheme="majorBidi"/>
          <w:color w:val="FF0000"/>
          <w:sz w:val="28"/>
          <w:szCs w:val="28"/>
        </w:rPr>
      </w:pPr>
    </w:p>
    <w:p w:rsidR="00A47778" w:rsidRPr="000D13ED" w:rsidRDefault="00A47778" w:rsidP="005E4F99">
      <w:pPr>
        <w:ind w:firstLine="720"/>
        <w:jc w:val="both"/>
        <w:rPr>
          <w:rFonts w:asciiTheme="majorBidi" w:hAnsiTheme="majorBidi" w:cstheme="majorBidi"/>
          <w:sz w:val="28"/>
          <w:szCs w:val="28"/>
        </w:rPr>
      </w:pPr>
      <w:r w:rsidRPr="00A47778">
        <w:rPr>
          <w:rFonts w:asciiTheme="majorBidi" w:hAnsiTheme="majorBidi" w:cstheme="majorBidi"/>
          <w:sz w:val="28"/>
          <w:szCs w:val="28"/>
        </w:rPr>
        <w:t xml:space="preserve">The isolation rate of proteus species obtained in the present study was higher than that reported by other worker </w:t>
      </w:r>
      <w:r w:rsidRPr="005E4F99">
        <w:rPr>
          <w:rFonts w:asciiTheme="majorBidi" w:hAnsiTheme="majorBidi" w:cstheme="majorBidi"/>
          <w:sz w:val="28"/>
          <w:szCs w:val="28"/>
        </w:rPr>
        <w:t>(Al-Saadi,2001)</w:t>
      </w:r>
      <w:r w:rsidR="005E4F99">
        <w:rPr>
          <w:rFonts w:asciiTheme="majorBidi" w:hAnsiTheme="majorBidi" w:cstheme="majorBidi"/>
          <w:sz w:val="28"/>
          <w:szCs w:val="28"/>
        </w:rPr>
        <w:t xml:space="preserve"> </w:t>
      </w:r>
      <w:r w:rsidR="005E4F99" w:rsidRPr="005E4F99">
        <w:rPr>
          <w:rFonts w:asciiTheme="majorBidi" w:hAnsiTheme="majorBidi" w:cstheme="majorBidi"/>
          <w:b/>
          <w:bCs/>
          <w:sz w:val="28"/>
          <w:szCs w:val="28"/>
          <w:vertAlign w:val="superscript"/>
        </w:rPr>
        <w:t>[12]</w:t>
      </w:r>
      <w:r w:rsidRPr="00A47778">
        <w:rPr>
          <w:rFonts w:asciiTheme="majorBidi" w:hAnsiTheme="majorBidi" w:cstheme="majorBidi"/>
          <w:sz w:val="28"/>
          <w:szCs w:val="28"/>
        </w:rPr>
        <w:t xml:space="preserve"> who found that  the isolation</w:t>
      </w:r>
      <w:r>
        <w:rPr>
          <w:rFonts w:asciiTheme="majorBidi" w:hAnsiTheme="majorBidi" w:cstheme="majorBidi"/>
          <w:sz w:val="28"/>
          <w:szCs w:val="28"/>
        </w:rPr>
        <w:t xml:space="preserve"> rate of proteus species recovered from patients with otitis media in Baghdad was </w:t>
      </w:r>
      <w:r w:rsidRPr="000D13ED">
        <w:rPr>
          <w:rFonts w:asciiTheme="majorBidi" w:hAnsiTheme="majorBidi" w:cstheme="majorBidi"/>
          <w:sz w:val="28"/>
          <w:szCs w:val="28"/>
        </w:rPr>
        <w:t>14.</w:t>
      </w:r>
      <w:r>
        <w:rPr>
          <w:rFonts w:asciiTheme="majorBidi" w:hAnsiTheme="majorBidi" w:cstheme="majorBidi"/>
          <w:sz w:val="28"/>
          <w:szCs w:val="28"/>
        </w:rPr>
        <w:t>3</w:t>
      </w:r>
      <w:r w:rsidRPr="000D13ED">
        <w:rPr>
          <w:rFonts w:asciiTheme="majorBidi" w:hAnsiTheme="majorBidi" w:cstheme="majorBidi"/>
          <w:sz w:val="28"/>
          <w:szCs w:val="28"/>
        </w:rPr>
        <w:t>%</w:t>
      </w:r>
      <w:r>
        <w:rPr>
          <w:rFonts w:asciiTheme="majorBidi" w:hAnsiTheme="majorBidi" w:cstheme="majorBidi"/>
          <w:sz w:val="28"/>
          <w:szCs w:val="28"/>
        </w:rPr>
        <w:t>,</w:t>
      </w:r>
      <w:r w:rsidRPr="000D13ED">
        <w:rPr>
          <w:rFonts w:asciiTheme="majorBidi" w:hAnsiTheme="majorBidi" w:cstheme="majorBidi"/>
          <w:sz w:val="28"/>
          <w:szCs w:val="28"/>
        </w:rPr>
        <w:t xml:space="preserve"> 48 of them (13.7%) were </w:t>
      </w:r>
      <w:r w:rsidRPr="000D13ED">
        <w:rPr>
          <w:rFonts w:asciiTheme="majorBidi" w:hAnsiTheme="majorBidi" w:cstheme="majorBidi"/>
          <w:i/>
          <w:iCs/>
          <w:sz w:val="28"/>
          <w:szCs w:val="28"/>
        </w:rPr>
        <w:t>P.mirabilis</w:t>
      </w:r>
      <w:r w:rsidRPr="000D13ED">
        <w:rPr>
          <w:rFonts w:asciiTheme="majorBidi" w:hAnsiTheme="majorBidi" w:cstheme="majorBidi"/>
          <w:sz w:val="28"/>
          <w:szCs w:val="28"/>
        </w:rPr>
        <w:t xml:space="preserve"> and </w:t>
      </w:r>
      <w:r>
        <w:rPr>
          <w:rFonts w:asciiTheme="majorBidi" w:hAnsiTheme="majorBidi" w:cstheme="majorBidi"/>
          <w:sz w:val="28"/>
          <w:szCs w:val="28"/>
        </w:rPr>
        <w:t>2</w:t>
      </w:r>
      <w:r w:rsidRPr="000D13ED">
        <w:rPr>
          <w:rFonts w:asciiTheme="majorBidi" w:hAnsiTheme="majorBidi" w:cstheme="majorBidi"/>
          <w:sz w:val="28"/>
          <w:szCs w:val="28"/>
        </w:rPr>
        <w:t xml:space="preserve"> were </w:t>
      </w:r>
      <w:r w:rsidRPr="000D13ED">
        <w:rPr>
          <w:rFonts w:asciiTheme="majorBidi" w:hAnsiTheme="majorBidi" w:cstheme="majorBidi"/>
          <w:i/>
          <w:iCs/>
          <w:sz w:val="28"/>
          <w:szCs w:val="28"/>
        </w:rPr>
        <w:t>P.vulgaris</w:t>
      </w:r>
      <w:r w:rsidRPr="000D13ED">
        <w:rPr>
          <w:rFonts w:asciiTheme="majorBidi" w:hAnsiTheme="majorBidi" w:cstheme="majorBidi"/>
          <w:sz w:val="28"/>
          <w:szCs w:val="28"/>
        </w:rPr>
        <w:t xml:space="preserve">. </w:t>
      </w:r>
      <w:r>
        <w:rPr>
          <w:rFonts w:asciiTheme="majorBidi" w:hAnsiTheme="majorBidi" w:cstheme="majorBidi"/>
          <w:sz w:val="28"/>
          <w:szCs w:val="28"/>
        </w:rPr>
        <w:t xml:space="preserve">In another study on patients with otitis media, the proteus species constitute 14.7%, while bacteria other </w:t>
      </w:r>
      <w:r w:rsidR="008C0A9F">
        <w:rPr>
          <w:rFonts w:asciiTheme="majorBidi" w:hAnsiTheme="majorBidi" w:cstheme="majorBidi"/>
          <w:sz w:val="28"/>
          <w:szCs w:val="28"/>
        </w:rPr>
        <w:t>t</w:t>
      </w:r>
      <w:r>
        <w:rPr>
          <w:rFonts w:asciiTheme="majorBidi" w:hAnsiTheme="majorBidi" w:cstheme="majorBidi"/>
          <w:sz w:val="28"/>
          <w:szCs w:val="28"/>
        </w:rPr>
        <w:t xml:space="preserve">han proteus species constitute 85.3% including </w:t>
      </w:r>
      <w:r w:rsidRPr="000D13ED">
        <w:rPr>
          <w:rFonts w:asciiTheme="majorBidi" w:hAnsiTheme="majorBidi" w:cstheme="majorBidi"/>
          <w:i/>
          <w:iCs/>
          <w:sz w:val="28"/>
          <w:szCs w:val="28"/>
        </w:rPr>
        <w:t>S.aureus</w:t>
      </w:r>
      <w:r w:rsidRPr="000D13ED">
        <w:rPr>
          <w:rFonts w:asciiTheme="majorBidi" w:hAnsiTheme="majorBidi" w:cstheme="majorBidi"/>
          <w:sz w:val="28"/>
          <w:szCs w:val="28"/>
        </w:rPr>
        <w:t xml:space="preserve"> and </w:t>
      </w:r>
      <w:r w:rsidRPr="000D13ED">
        <w:rPr>
          <w:rFonts w:asciiTheme="majorBidi" w:hAnsiTheme="majorBidi" w:cstheme="majorBidi"/>
          <w:i/>
          <w:iCs/>
          <w:sz w:val="28"/>
          <w:szCs w:val="28"/>
        </w:rPr>
        <w:t>Ps. aeruginosa</w:t>
      </w:r>
      <w:r>
        <w:rPr>
          <w:rFonts w:asciiTheme="majorBidi" w:hAnsiTheme="majorBidi" w:cstheme="majorBidi"/>
          <w:sz w:val="28"/>
          <w:szCs w:val="28"/>
        </w:rPr>
        <w:t xml:space="preserve"> </w:t>
      </w:r>
      <w:r w:rsidR="005E4F99" w:rsidRPr="005E4F99">
        <w:rPr>
          <w:rFonts w:asciiTheme="majorBidi" w:hAnsiTheme="majorBidi" w:cstheme="majorBidi"/>
          <w:b/>
          <w:bCs/>
          <w:sz w:val="28"/>
          <w:szCs w:val="28"/>
          <w:vertAlign w:val="superscript"/>
        </w:rPr>
        <w:t>[13]</w:t>
      </w:r>
      <w:r w:rsidRPr="000D13ED">
        <w:rPr>
          <w:rFonts w:asciiTheme="majorBidi" w:hAnsiTheme="majorBidi" w:cstheme="majorBidi"/>
          <w:sz w:val="28"/>
          <w:szCs w:val="28"/>
        </w:rPr>
        <w:t xml:space="preserve"> </w:t>
      </w:r>
      <w:r>
        <w:rPr>
          <w:rFonts w:asciiTheme="majorBidi" w:hAnsiTheme="majorBidi" w:cstheme="majorBidi"/>
          <w:sz w:val="28"/>
          <w:szCs w:val="28"/>
        </w:rPr>
        <w:t xml:space="preserve">. </w:t>
      </w:r>
      <w:r w:rsidRPr="000D13ED">
        <w:rPr>
          <w:rFonts w:asciiTheme="majorBidi" w:hAnsiTheme="majorBidi" w:cstheme="majorBidi"/>
          <w:sz w:val="28"/>
          <w:szCs w:val="28"/>
        </w:rPr>
        <w:t xml:space="preserve">Furthermore, </w:t>
      </w:r>
      <w:r>
        <w:rPr>
          <w:rFonts w:asciiTheme="majorBidi" w:hAnsiTheme="majorBidi" w:cstheme="majorBidi"/>
          <w:sz w:val="28"/>
          <w:szCs w:val="28"/>
        </w:rPr>
        <w:t>11.1% of the swabs were negative for bacterial growth. These may either due to fungal or viral infections</w:t>
      </w:r>
      <w:r w:rsidRPr="000D13ED">
        <w:rPr>
          <w:rFonts w:asciiTheme="majorBidi" w:hAnsiTheme="majorBidi" w:cstheme="majorBidi"/>
          <w:sz w:val="28"/>
          <w:szCs w:val="28"/>
        </w:rPr>
        <w:t xml:space="preserve"> </w:t>
      </w:r>
      <w:r w:rsidR="008C0A9F" w:rsidRPr="008C0A9F">
        <w:rPr>
          <w:rFonts w:asciiTheme="majorBidi" w:hAnsiTheme="majorBidi" w:cstheme="majorBidi"/>
          <w:b/>
          <w:bCs/>
          <w:sz w:val="28"/>
          <w:szCs w:val="28"/>
          <w:vertAlign w:val="superscript"/>
        </w:rPr>
        <w:t>[3,9,14]</w:t>
      </w:r>
      <w:r w:rsidR="008C0A9F">
        <w:rPr>
          <w:rFonts w:asciiTheme="majorBidi" w:hAnsiTheme="majorBidi" w:cstheme="majorBidi"/>
          <w:sz w:val="28"/>
          <w:szCs w:val="28"/>
        </w:rPr>
        <w:t>.</w:t>
      </w:r>
    </w:p>
    <w:p w:rsidR="00A47778" w:rsidRDefault="00A47778" w:rsidP="00A47778">
      <w:pPr>
        <w:ind w:firstLine="720"/>
        <w:jc w:val="both"/>
        <w:rPr>
          <w:rFonts w:asciiTheme="majorBidi" w:hAnsiTheme="majorBidi" w:cstheme="majorBidi"/>
          <w:sz w:val="32"/>
          <w:szCs w:val="32"/>
        </w:rPr>
      </w:pPr>
      <w:r>
        <w:rPr>
          <w:rFonts w:asciiTheme="majorBidi" w:hAnsiTheme="majorBidi" w:cstheme="majorBidi"/>
          <w:sz w:val="32"/>
          <w:szCs w:val="32"/>
        </w:rPr>
        <w:lastRenderedPageBreak/>
        <w:t xml:space="preserve">Regarding the patient gender, the results showed that the isolation rate of proteus species from male was significantly higher than thatn of female (17.8% </w:t>
      </w:r>
      <w:r w:rsidRPr="00A47778">
        <w:rPr>
          <w:rFonts w:asciiTheme="majorBidi" w:hAnsiTheme="majorBidi" w:cstheme="majorBidi"/>
          <w:i/>
          <w:iCs/>
          <w:sz w:val="32"/>
          <w:szCs w:val="32"/>
        </w:rPr>
        <w:t>vs</w:t>
      </w:r>
      <w:r>
        <w:rPr>
          <w:rFonts w:asciiTheme="majorBidi" w:hAnsiTheme="majorBidi" w:cstheme="majorBidi"/>
          <w:sz w:val="32"/>
          <w:szCs w:val="32"/>
        </w:rPr>
        <w:t xml:space="preserve"> 8.5%), table (3).</w:t>
      </w:r>
    </w:p>
    <w:p w:rsidR="00CA55AC" w:rsidRPr="00452FE5" w:rsidRDefault="00CA55AC" w:rsidP="007759BD">
      <w:pPr>
        <w:jc w:val="center"/>
        <w:rPr>
          <w:rFonts w:asciiTheme="majorBidi" w:hAnsiTheme="majorBidi" w:cstheme="majorBidi"/>
          <w:b/>
          <w:bCs/>
          <w:sz w:val="24"/>
          <w:szCs w:val="24"/>
          <w:lang w:bidi="ar-IQ"/>
        </w:rPr>
      </w:pPr>
      <w:r w:rsidRPr="00452FE5">
        <w:rPr>
          <w:rFonts w:asciiTheme="majorBidi" w:hAnsiTheme="majorBidi" w:cstheme="majorBidi"/>
          <w:b/>
          <w:bCs/>
          <w:sz w:val="24"/>
          <w:szCs w:val="24"/>
          <w:lang w:bidi="ar-IQ"/>
        </w:rPr>
        <w:t>Table</w:t>
      </w:r>
      <w:r w:rsidR="00A47778">
        <w:rPr>
          <w:rFonts w:asciiTheme="majorBidi" w:hAnsiTheme="majorBidi" w:cstheme="majorBidi"/>
          <w:b/>
          <w:bCs/>
          <w:sz w:val="24"/>
          <w:szCs w:val="24"/>
          <w:lang w:bidi="ar-IQ"/>
        </w:rPr>
        <w:t xml:space="preserve"> </w:t>
      </w:r>
      <w:r w:rsidR="00452FE5" w:rsidRPr="00452FE5">
        <w:rPr>
          <w:rFonts w:asciiTheme="majorBidi" w:hAnsiTheme="majorBidi" w:cstheme="majorBidi"/>
          <w:b/>
          <w:bCs/>
          <w:sz w:val="24"/>
          <w:szCs w:val="24"/>
          <w:lang w:bidi="ar-IQ"/>
        </w:rPr>
        <w:t>(</w:t>
      </w:r>
      <w:r w:rsidR="007759BD">
        <w:rPr>
          <w:rFonts w:asciiTheme="majorBidi" w:hAnsiTheme="majorBidi" w:cstheme="majorBidi"/>
          <w:b/>
          <w:bCs/>
          <w:sz w:val="24"/>
          <w:szCs w:val="24"/>
          <w:lang w:bidi="ar-IQ"/>
        </w:rPr>
        <w:t>2</w:t>
      </w:r>
      <w:r w:rsidR="00452FE5" w:rsidRPr="00452FE5">
        <w:rPr>
          <w:rFonts w:asciiTheme="majorBidi" w:hAnsiTheme="majorBidi" w:cstheme="majorBidi"/>
          <w:b/>
          <w:bCs/>
          <w:sz w:val="24"/>
          <w:szCs w:val="24"/>
          <w:lang w:bidi="ar-IQ"/>
        </w:rPr>
        <w:t>):</w:t>
      </w:r>
      <w:r w:rsidRPr="00452FE5">
        <w:rPr>
          <w:rFonts w:asciiTheme="majorBidi" w:hAnsiTheme="majorBidi" w:cstheme="majorBidi"/>
          <w:b/>
          <w:bCs/>
          <w:sz w:val="24"/>
          <w:szCs w:val="24"/>
          <w:lang w:bidi="ar-IQ"/>
        </w:rPr>
        <w:t xml:space="preserve"> </w:t>
      </w:r>
      <w:r w:rsidR="00A47778">
        <w:rPr>
          <w:rFonts w:asciiTheme="majorBidi" w:hAnsiTheme="majorBidi" w:cstheme="majorBidi"/>
          <w:b/>
          <w:bCs/>
          <w:sz w:val="24"/>
          <w:szCs w:val="24"/>
          <w:lang w:bidi="ar-IQ"/>
        </w:rPr>
        <w:t>Isolation rate of proteus species by patient gender</w:t>
      </w:r>
      <w:r w:rsidR="00452FE5">
        <w:rPr>
          <w:rFonts w:asciiTheme="majorBidi" w:hAnsiTheme="majorBidi" w:cstheme="majorBidi"/>
          <w:b/>
          <w:bCs/>
          <w:sz w:val="24"/>
          <w:szCs w:val="24"/>
          <w:lang w:bidi="ar-IQ"/>
        </w:rPr>
        <w:t>.</w:t>
      </w:r>
    </w:p>
    <w:tbl>
      <w:tblPr>
        <w:tblStyle w:val="TableGrid"/>
        <w:tblW w:w="0" w:type="auto"/>
        <w:jc w:val="center"/>
        <w:tblLook w:val="04A0"/>
      </w:tblPr>
      <w:tblGrid>
        <w:gridCol w:w="1158"/>
        <w:gridCol w:w="1077"/>
        <w:gridCol w:w="1134"/>
        <w:gridCol w:w="992"/>
        <w:gridCol w:w="992"/>
        <w:gridCol w:w="1134"/>
        <w:gridCol w:w="1139"/>
        <w:gridCol w:w="1134"/>
      </w:tblGrid>
      <w:tr w:rsidR="00443706" w:rsidRPr="00A47778" w:rsidTr="00443706">
        <w:trPr>
          <w:jc w:val="center"/>
        </w:trPr>
        <w:tc>
          <w:tcPr>
            <w:tcW w:w="1158" w:type="dxa"/>
            <w:vMerge w:val="restart"/>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Gender</w:t>
            </w:r>
          </w:p>
        </w:tc>
        <w:tc>
          <w:tcPr>
            <w:tcW w:w="2211" w:type="dxa"/>
            <w:gridSpan w:val="2"/>
          </w:tcPr>
          <w:p w:rsidR="00443706" w:rsidRPr="00A47778" w:rsidRDefault="00A47778"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p</w:t>
            </w:r>
            <w:r w:rsidR="00443706" w:rsidRPr="00A47778">
              <w:rPr>
                <w:rFonts w:asciiTheme="majorBidi" w:hAnsiTheme="majorBidi" w:cstheme="majorBidi"/>
                <w:sz w:val="28"/>
                <w:szCs w:val="28"/>
                <w:lang w:bidi="ar-IQ"/>
              </w:rPr>
              <w:t xml:space="preserve">roteus </w:t>
            </w:r>
          </w:p>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w:t>
            </w:r>
          </w:p>
        </w:tc>
        <w:tc>
          <w:tcPr>
            <w:tcW w:w="1984" w:type="dxa"/>
            <w:gridSpan w:val="2"/>
          </w:tcPr>
          <w:p w:rsidR="00443706" w:rsidRPr="00A47778" w:rsidRDefault="00A47778"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p</w:t>
            </w:r>
            <w:r w:rsidR="00443706" w:rsidRPr="00A47778">
              <w:rPr>
                <w:rFonts w:asciiTheme="majorBidi" w:hAnsiTheme="majorBidi" w:cstheme="majorBidi"/>
                <w:sz w:val="28"/>
                <w:szCs w:val="28"/>
                <w:lang w:bidi="ar-IQ"/>
              </w:rPr>
              <w:t>roteus</w:t>
            </w:r>
          </w:p>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w:t>
            </w:r>
          </w:p>
        </w:tc>
        <w:tc>
          <w:tcPr>
            <w:tcW w:w="2273" w:type="dxa"/>
            <w:gridSpan w:val="2"/>
          </w:tcPr>
          <w:p w:rsidR="00443706" w:rsidRPr="00A47778" w:rsidRDefault="00443706" w:rsidP="00A47778">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 xml:space="preserve">Total </w:t>
            </w:r>
            <w:r w:rsidR="00A47778" w:rsidRPr="00A47778">
              <w:rPr>
                <w:rFonts w:asciiTheme="majorBidi" w:hAnsiTheme="majorBidi" w:cstheme="majorBidi"/>
                <w:sz w:val="28"/>
                <w:szCs w:val="28"/>
                <w:lang w:bidi="ar-IQ"/>
              </w:rPr>
              <w:t>n</w:t>
            </w:r>
            <w:r w:rsidRPr="00A47778">
              <w:rPr>
                <w:rFonts w:asciiTheme="majorBidi" w:hAnsiTheme="majorBidi" w:cstheme="majorBidi"/>
                <w:sz w:val="28"/>
                <w:szCs w:val="28"/>
                <w:lang w:bidi="ar-IQ"/>
              </w:rPr>
              <w:t>umber</w:t>
            </w:r>
          </w:p>
        </w:tc>
        <w:tc>
          <w:tcPr>
            <w:tcW w:w="1134"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P</w:t>
            </w:r>
          </w:p>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(X</w:t>
            </w:r>
            <w:r w:rsidRPr="00A47778">
              <w:rPr>
                <w:rFonts w:asciiTheme="majorBidi" w:hAnsiTheme="majorBidi" w:cstheme="majorBidi"/>
                <w:sz w:val="28"/>
                <w:szCs w:val="28"/>
                <w:vertAlign w:val="superscript"/>
                <w:lang w:bidi="ar-IQ"/>
              </w:rPr>
              <w:t xml:space="preserve">2 </w:t>
            </w:r>
            <w:r w:rsidRPr="00A47778">
              <w:rPr>
                <w:rFonts w:asciiTheme="majorBidi" w:hAnsiTheme="majorBidi" w:cstheme="majorBidi"/>
                <w:sz w:val="28"/>
                <w:szCs w:val="28"/>
                <w:lang w:bidi="ar-IQ"/>
              </w:rPr>
              <w:t>)</w:t>
            </w:r>
          </w:p>
        </w:tc>
      </w:tr>
      <w:tr w:rsidR="00443706" w:rsidRPr="00A47778" w:rsidTr="00443706">
        <w:trPr>
          <w:jc w:val="center"/>
        </w:trPr>
        <w:tc>
          <w:tcPr>
            <w:tcW w:w="1158" w:type="dxa"/>
            <w:vMerge/>
          </w:tcPr>
          <w:p w:rsidR="00443706" w:rsidRPr="00A47778" w:rsidRDefault="00443706" w:rsidP="00443706">
            <w:pPr>
              <w:jc w:val="center"/>
              <w:rPr>
                <w:rFonts w:asciiTheme="majorBidi" w:hAnsiTheme="majorBidi" w:cstheme="majorBidi"/>
                <w:sz w:val="28"/>
                <w:szCs w:val="28"/>
                <w:lang w:bidi="ar-IQ"/>
              </w:rPr>
            </w:pPr>
          </w:p>
        </w:tc>
        <w:tc>
          <w:tcPr>
            <w:tcW w:w="1077"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No.</w:t>
            </w:r>
          </w:p>
        </w:tc>
        <w:tc>
          <w:tcPr>
            <w:tcW w:w="1134"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w:t>
            </w:r>
          </w:p>
        </w:tc>
        <w:tc>
          <w:tcPr>
            <w:tcW w:w="992"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No.</w:t>
            </w:r>
          </w:p>
        </w:tc>
        <w:tc>
          <w:tcPr>
            <w:tcW w:w="992"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w:t>
            </w:r>
          </w:p>
        </w:tc>
        <w:tc>
          <w:tcPr>
            <w:tcW w:w="1134"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No.</w:t>
            </w:r>
          </w:p>
        </w:tc>
        <w:tc>
          <w:tcPr>
            <w:tcW w:w="1139"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w:t>
            </w:r>
          </w:p>
        </w:tc>
        <w:tc>
          <w:tcPr>
            <w:tcW w:w="1134" w:type="dxa"/>
            <w:vMerge w:val="restart"/>
          </w:tcPr>
          <w:p w:rsidR="00443706" w:rsidRPr="00A47778" w:rsidRDefault="00443706" w:rsidP="00443706">
            <w:pPr>
              <w:jc w:val="center"/>
              <w:rPr>
                <w:rFonts w:asciiTheme="majorBidi" w:hAnsiTheme="majorBidi" w:cstheme="majorBidi"/>
                <w:sz w:val="28"/>
                <w:szCs w:val="28"/>
                <w:lang w:bidi="ar-IQ"/>
              </w:rPr>
            </w:pPr>
          </w:p>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0.002</w:t>
            </w:r>
          </w:p>
        </w:tc>
      </w:tr>
      <w:tr w:rsidR="00443706" w:rsidRPr="00A47778" w:rsidTr="00443706">
        <w:trPr>
          <w:jc w:val="center"/>
        </w:trPr>
        <w:tc>
          <w:tcPr>
            <w:tcW w:w="1158"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Female</w:t>
            </w:r>
          </w:p>
        </w:tc>
        <w:tc>
          <w:tcPr>
            <w:tcW w:w="1077"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12</w:t>
            </w:r>
          </w:p>
        </w:tc>
        <w:tc>
          <w:tcPr>
            <w:tcW w:w="1134" w:type="dxa"/>
          </w:tcPr>
          <w:p w:rsidR="00443706" w:rsidRPr="00A47778" w:rsidRDefault="00443706" w:rsidP="00A47778">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(8.5)</w:t>
            </w:r>
          </w:p>
        </w:tc>
        <w:tc>
          <w:tcPr>
            <w:tcW w:w="992"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129</w:t>
            </w:r>
          </w:p>
        </w:tc>
        <w:tc>
          <w:tcPr>
            <w:tcW w:w="992"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(91.5)</w:t>
            </w:r>
          </w:p>
        </w:tc>
        <w:tc>
          <w:tcPr>
            <w:tcW w:w="1134"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141</w:t>
            </w:r>
          </w:p>
        </w:tc>
        <w:tc>
          <w:tcPr>
            <w:tcW w:w="1139"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100</w:t>
            </w:r>
          </w:p>
        </w:tc>
        <w:tc>
          <w:tcPr>
            <w:tcW w:w="1134" w:type="dxa"/>
            <w:vMerge/>
          </w:tcPr>
          <w:p w:rsidR="00443706" w:rsidRPr="00A47778" w:rsidRDefault="00443706" w:rsidP="00443706">
            <w:pPr>
              <w:jc w:val="center"/>
              <w:rPr>
                <w:rFonts w:asciiTheme="majorBidi" w:hAnsiTheme="majorBidi" w:cstheme="majorBidi"/>
                <w:sz w:val="28"/>
                <w:szCs w:val="28"/>
                <w:lang w:bidi="ar-IQ"/>
              </w:rPr>
            </w:pPr>
          </w:p>
        </w:tc>
      </w:tr>
      <w:tr w:rsidR="00443706" w:rsidRPr="00A47778" w:rsidTr="00443706">
        <w:trPr>
          <w:jc w:val="center"/>
        </w:trPr>
        <w:tc>
          <w:tcPr>
            <w:tcW w:w="1158"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Male</w:t>
            </w:r>
          </w:p>
        </w:tc>
        <w:tc>
          <w:tcPr>
            <w:tcW w:w="1077" w:type="dxa"/>
          </w:tcPr>
          <w:p w:rsidR="00443706" w:rsidRPr="00A47778" w:rsidRDefault="00A47778"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23</w:t>
            </w:r>
          </w:p>
        </w:tc>
        <w:tc>
          <w:tcPr>
            <w:tcW w:w="1134"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(17.8)</w:t>
            </w:r>
          </w:p>
        </w:tc>
        <w:tc>
          <w:tcPr>
            <w:tcW w:w="992"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106</w:t>
            </w:r>
          </w:p>
        </w:tc>
        <w:tc>
          <w:tcPr>
            <w:tcW w:w="992"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(82.2)</w:t>
            </w:r>
          </w:p>
        </w:tc>
        <w:tc>
          <w:tcPr>
            <w:tcW w:w="1134"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129</w:t>
            </w:r>
          </w:p>
        </w:tc>
        <w:tc>
          <w:tcPr>
            <w:tcW w:w="1139" w:type="dxa"/>
          </w:tcPr>
          <w:p w:rsidR="00443706" w:rsidRPr="00A47778" w:rsidRDefault="00443706" w:rsidP="00443706">
            <w:pPr>
              <w:jc w:val="center"/>
              <w:rPr>
                <w:rFonts w:asciiTheme="majorBidi" w:hAnsiTheme="majorBidi" w:cstheme="majorBidi"/>
                <w:sz w:val="28"/>
                <w:szCs w:val="28"/>
                <w:lang w:bidi="ar-IQ"/>
              </w:rPr>
            </w:pPr>
            <w:r w:rsidRPr="00A47778">
              <w:rPr>
                <w:rFonts w:asciiTheme="majorBidi" w:hAnsiTheme="majorBidi" w:cstheme="majorBidi"/>
                <w:sz w:val="28"/>
                <w:szCs w:val="28"/>
                <w:lang w:bidi="ar-IQ"/>
              </w:rPr>
              <w:t>100</w:t>
            </w:r>
          </w:p>
        </w:tc>
        <w:tc>
          <w:tcPr>
            <w:tcW w:w="1134" w:type="dxa"/>
            <w:vMerge/>
          </w:tcPr>
          <w:p w:rsidR="00443706" w:rsidRPr="00A47778" w:rsidRDefault="00443706" w:rsidP="00443706">
            <w:pPr>
              <w:jc w:val="center"/>
              <w:rPr>
                <w:rFonts w:asciiTheme="majorBidi" w:hAnsiTheme="majorBidi" w:cstheme="majorBidi"/>
                <w:sz w:val="28"/>
                <w:szCs w:val="28"/>
                <w:lang w:bidi="ar-IQ"/>
              </w:rPr>
            </w:pPr>
          </w:p>
        </w:tc>
      </w:tr>
    </w:tbl>
    <w:p w:rsidR="00A47778" w:rsidRPr="00A47778" w:rsidRDefault="00A47778" w:rsidP="00A47778">
      <w:pPr>
        <w:ind w:firstLine="720"/>
        <w:jc w:val="both"/>
        <w:rPr>
          <w:rFonts w:asciiTheme="majorBidi" w:hAnsiTheme="majorBidi" w:cstheme="majorBidi"/>
          <w:sz w:val="28"/>
          <w:szCs w:val="28"/>
        </w:rPr>
      </w:pPr>
    </w:p>
    <w:p w:rsidR="004E2B09" w:rsidRDefault="00A47778" w:rsidP="00F661AC">
      <w:pPr>
        <w:ind w:firstLine="720"/>
        <w:jc w:val="both"/>
        <w:rPr>
          <w:rFonts w:asciiTheme="majorBidi" w:hAnsiTheme="majorBidi" w:cstheme="majorBidi"/>
          <w:sz w:val="28"/>
          <w:szCs w:val="28"/>
          <w:lang w:bidi="ar-IQ"/>
        </w:rPr>
      </w:pPr>
      <w:r>
        <w:rPr>
          <w:rFonts w:asciiTheme="majorBidi" w:hAnsiTheme="majorBidi" w:cstheme="majorBidi"/>
          <w:sz w:val="28"/>
          <w:szCs w:val="28"/>
        </w:rPr>
        <w:t xml:space="preserve">These results were in agreement with previous studies </w:t>
      </w:r>
      <w:r w:rsidR="00EF13E1" w:rsidRPr="00EF13E1">
        <w:rPr>
          <w:rFonts w:asciiTheme="majorBidi" w:hAnsiTheme="majorBidi" w:cstheme="majorBidi"/>
          <w:b/>
          <w:bCs/>
          <w:sz w:val="28"/>
          <w:szCs w:val="28"/>
          <w:vertAlign w:val="superscript"/>
        </w:rPr>
        <w:t>[15]</w:t>
      </w:r>
      <w:r>
        <w:rPr>
          <w:rFonts w:asciiTheme="majorBidi" w:hAnsiTheme="majorBidi" w:cstheme="majorBidi"/>
          <w:sz w:val="28"/>
          <w:szCs w:val="28"/>
        </w:rPr>
        <w:t xml:space="preserve">. However, the present results were </w:t>
      </w:r>
      <w:r w:rsidR="00EF13E1">
        <w:rPr>
          <w:rFonts w:asciiTheme="majorBidi" w:hAnsiTheme="majorBidi" w:cstheme="majorBidi"/>
          <w:sz w:val="28"/>
          <w:szCs w:val="28"/>
        </w:rPr>
        <w:t>inconsistent</w:t>
      </w:r>
      <w:r>
        <w:rPr>
          <w:rFonts w:asciiTheme="majorBidi" w:hAnsiTheme="majorBidi" w:cstheme="majorBidi"/>
          <w:sz w:val="28"/>
          <w:szCs w:val="28"/>
        </w:rPr>
        <w:t xml:space="preserve"> with other workers</w:t>
      </w:r>
      <w:r w:rsidR="00EF13E1">
        <w:rPr>
          <w:rFonts w:asciiTheme="majorBidi" w:hAnsiTheme="majorBidi" w:cstheme="majorBidi"/>
          <w:sz w:val="28"/>
          <w:szCs w:val="28"/>
        </w:rPr>
        <w:t xml:space="preserve"> </w:t>
      </w:r>
      <w:r w:rsidR="00EF13E1" w:rsidRPr="00EF13E1">
        <w:rPr>
          <w:rFonts w:asciiTheme="majorBidi" w:hAnsiTheme="majorBidi" w:cstheme="majorBidi"/>
          <w:b/>
          <w:bCs/>
          <w:sz w:val="28"/>
          <w:szCs w:val="28"/>
          <w:vertAlign w:val="superscript"/>
        </w:rPr>
        <w:t>[10,16]</w:t>
      </w:r>
      <w:r w:rsidR="00EF13E1">
        <w:rPr>
          <w:rFonts w:asciiTheme="majorBidi" w:hAnsiTheme="majorBidi" w:cstheme="majorBidi"/>
          <w:sz w:val="28"/>
          <w:szCs w:val="28"/>
        </w:rPr>
        <w:t>.</w:t>
      </w:r>
      <w:r>
        <w:rPr>
          <w:rFonts w:asciiTheme="majorBidi" w:hAnsiTheme="majorBidi" w:cstheme="majorBidi"/>
          <w:sz w:val="28"/>
          <w:szCs w:val="28"/>
        </w:rPr>
        <w:t xml:space="preserve"> These </w:t>
      </w:r>
      <w:r w:rsidR="00EF13E1">
        <w:rPr>
          <w:rFonts w:asciiTheme="majorBidi" w:hAnsiTheme="majorBidi" w:cstheme="majorBidi"/>
          <w:sz w:val="28"/>
          <w:szCs w:val="28"/>
        </w:rPr>
        <w:t>controversial</w:t>
      </w:r>
      <w:r>
        <w:rPr>
          <w:rFonts w:asciiTheme="majorBidi" w:hAnsiTheme="majorBidi" w:cstheme="majorBidi"/>
          <w:sz w:val="28"/>
          <w:szCs w:val="28"/>
        </w:rPr>
        <w:t xml:space="preserve"> results </w:t>
      </w:r>
      <w:r w:rsidR="00EF13E1">
        <w:rPr>
          <w:rFonts w:asciiTheme="majorBidi" w:hAnsiTheme="majorBidi" w:cstheme="majorBidi"/>
          <w:sz w:val="28"/>
          <w:szCs w:val="28"/>
        </w:rPr>
        <w:t>may</w:t>
      </w:r>
      <w:r>
        <w:rPr>
          <w:rFonts w:asciiTheme="majorBidi" w:hAnsiTheme="majorBidi" w:cstheme="majorBidi"/>
          <w:sz w:val="28"/>
          <w:szCs w:val="28"/>
        </w:rPr>
        <w:t xml:space="preserve"> be related to </w:t>
      </w:r>
      <w:r w:rsidRPr="000D13ED">
        <w:rPr>
          <w:rFonts w:asciiTheme="majorBidi" w:hAnsiTheme="majorBidi" w:cstheme="majorBidi"/>
          <w:sz w:val="28"/>
          <w:szCs w:val="28"/>
          <w:lang w:bidi="ar-IQ"/>
        </w:rPr>
        <w:t>hormonal factors related to the sex</w:t>
      </w:r>
      <w:r>
        <w:rPr>
          <w:rFonts w:asciiTheme="majorBidi" w:hAnsiTheme="majorBidi" w:cstheme="majorBidi"/>
          <w:sz w:val="28"/>
          <w:szCs w:val="28"/>
          <w:lang w:bidi="ar-IQ"/>
        </w:rPr>
        <w:t xml:space="preserve"> </w:t>
      </w:r>
      <w:r w:rsidR="004E2B09" w:rsidRPr="004E2B09">
        <w:rPr>
          <w:rFonts w:asciiTheme="majorBidi" w:hAnsiTheme="majorBidi" w:cstheme="majorBidi"/>
          <w:b/>
          <w:bCs/>
          <w:sz w:val="28"/>
          <w:szCs w:val="28"/>
          <w:vertAlign w:val="superscript"/>
          <w:lang w:bidi="ar-IQ"/>
        </w:rPr>
        <w:t>[17]</w:t>
      </w:r>
      <w:r w:rsidR="004E2B09" w:rsidRPr="004E2B09">
        <w:rPr>
          <w:rFonts w:asciiTheme="majorBidi" w:hAnsiTheme="majorBidi" w:cstheme="majorBidi"/>
          <w:sz w:val="28"/>
          <w:szCs w:val="28"/>
          <w:lang w:bidi="ar-IQ"/>
        </w:rPr>
        <w:t>.</w:t>
      </w:r>
    </w:p>
    <w:p w:rsidR="007A7D66" w:rsidRPr="0020609D" w:rsidRDefault="00F11ED3" w:rsidP="004E2B09">
      <w:pPr>
        <w:ind w:firstLine="720"/>
        <w:jc w:val="both"/>
        <w:rPr>
          <w:rFonts w:asciiTheme="majorBidi" w:hAnsiTheme="majorBidi" w:cstheme="majorBidi"/>
          <w:sz w:val="28"/>
          <w:szCs w:val="28"/>
          <w:lang w:bidi="ar-IQ"/>
        </w:rPr>
      </w:pPr>
      <w:r w:rsidRPr="000D13ED">
        <w:rPr>
          <w:rFonts w:asciiTheme="majorBidi" w:hAnsiTheme="majorBidi" w:cstheme="majorBidi"/>
          <w:sz w:val="28"/>
          <w:szCs w:val="28"/>
          <w:lang w:bidi="ar-IQ"/>
        </w:rPr>
        <w:t>Although</w:t>
      </w:r>
      <w:r w:rsidR="00CA55AC" w:rsidRPr="000D13ED">
        <w:rPr>
          <w:rFonts w:asciiTheme="majorBidi" w:hAnsiTheme="majorBidi" w:cstheme="majorBidi"/>
          <w:sz w:val="28"/>
          <w:szCs w:val="28"/>
          <w:lang w:bidi="ar-IQ"/>
        </w:rPr>
        <w:t xml:space="preserve">, the </w:t>
      </w:r>
      <w:r w:rsidR="007759BD">
        <w:rPr>
          <w:rFonts w:asciiTheme="majorBidi" w:hAnsiTheme="majorBidi" w:cstheme="majorBidi"/>
          <w:sz w:val="28"/>
          <w:szCs w:val="28"/>
          <w:lang w:bidi="ar-IQ"/>
        </w:rPr>
        <w:t xml:space="preserve">highest isolation rate of proteus was found among </w:t>
      </w:r>
      <w:r w:rsidR="00CA55AC" w:rsidRPr="000D13ED">
        <w:rPr>
          <w:rFonts w:asciiTheme="majorBidi" w:hAnsiTheme="majorBidi" w:cstheme="majorBidi"/>
          <w:sz w:val="28"/>
          <w:szCs w:val="28"/>
          <w:lang w:bidi="ar-IQ"/>
        </w:rPr>
        <w:t xml:space="preserve">10-19 years </w:t>
      </w:r>
      <w:r w:rsidR="007759BD">
        <w:rPr>
          <w:rFonts w:asciiTheme="majorBidi" w:hAnsiTheme="majorBidi" w:cstheme="majorBidi"/>
          <w:sz w:val="28"/>
          <w:szCs w:val="28"/>
          <w:lang w:bidi="ar-IQ"/>
        </w:rPr>
        <w:t xml:space="preserve">old compared to other age groups; </w:t>
      </w:r>
      <w:r>
        <w:rPr>
          <w:rFonts w:asciiTheme="majorBidi" w:hAnsiTheme="majorBidi" w:cstheme="majorBidi"/>
          <w:sz w:val="28"/>
          <w:szCs w:val="28"/>
          <w:lang w:bidi="ar-IQ"/>
        </w:rPr>
        <w:t>however</w:t>
      </w:r>
      <w:r w:rsidR="007759BD">
        <w:rPr>
          <w:rFonts w:asciiTheme="majorBidi" w:hAnsiTheme="majorBidi" w:cstheme="majorBidi"/>
          <w:sz w:val="28"/>
          <w:szCs w:val="28"/>
          <w:lang w:bidi="ar-IQ"/>
        </w:rPr>
        <w:t>, the difference was statistically insignificant, table (3).</w:t>
      </w:r>
      <w:r w:rsidR="00CA55AC" w:rsidRPr="000D13ED">
        <w:rPr>
          <w:rFonts w:asciiTheme="majorBidi" w:hAnsiTheme="majorBidi" w:cstheme="majorBidi"/>
          <w:sz w:val="28"/>
          <w:szCs w:val="28"/>
          <w:lang w:bidi="ar-IQ"/>
        </w:rPr>
        <w:t xml:space="preserve"> </w:t>
      </w:r>
    </w:p>
    <w:p w:rsidR="00443706" w:rsidRPr="007759BD" w:rsidRDefault="00443706" w:rsidP="007759BD">
      <w:pPr>
        <w:jc w:val="center"/>
        <w:rPr>
          <w:rFonts w:asciiTheme="majorBidi" w:hAnsiTheme="majorBidi" w:cstheme="majorBidi"/>
          <w:b/>
          <w:bCs/>
          <w:sz w:val="24"/>
          <w:szCs w:val="24"/>
          <w:lang w:bidi="ar-IQ"/>
        </w:rPr>
      </w:pPr>
      <w:r w:rsidRPr="007759BD">
        <w:rPr>
          <w:rFonts w:asciiTheme="majorBidi" w:hAnsiTheme="majorBidi" w:cstheme="majorBidi"/>
          <w:b/>
          <w:bCs/>
          <w:sz w:val="24"/>
          <w:szCs w:val="24"/>
          <w:lang w:bidi="ar-IQ"/>
        </w:rPr>
        <w:t>Table</w:t>
      </w:r>
      <w:r w:rsidR="007759BD" w:rsidRPr="007759BD">
        <w:rPr>
          <w:rFonts w:asciiTheme="majorBidi" w:hAnsiTheme="majorBidi" w:cstheme="majorBidi"/>
          <w:b/>
          <w:bCs/>
          <w:sz w:val="24"/>
          <w:szCs w:val="24"/>
          <w:lang w:bidi="ar-IQ"/>
        </w:rPr>
        <w:t xml:space="preserve"> (3):</w:t>
      </w:r>
      <w:r w:rsidRPr="007759BD">
        <w:rPr>
          <w:rFonts w:asciiTheme="majorBidi" w:hAnsiTheme="majorBidi" w:cstheme="majorBidi"/>
          <w:b/>
          <w:bCs/>
          <w:sz w:val="24"/>
          <w:szCs w:val="24"/>
          <w:lang w:bidi="ar-IQ"/>
        </w:rPr>
        <w:t xml:space="preserve"> </w:t>
      </w:r>
      <w:r w:rsidR="007759BD" w:rsidRPr="007759BD">
        <w:rPr>
          <w:rFonts w:asciiTheme="majorBidi" w:hAnsiTheme="majorBidi" w:cstheme="majorBidi"/>
          <w:b/>
          <w:bCs/>
          <w:sz w:val="24"/>
          <w:szCs w:val="24"/>
          <w:lang w:bidi="ar-IQ"/>
        </w:rPr>
        <w:t>Isolation rate of proteus species by patient age.</w:t>
      </w:r>
    </w:p>
    <w:tbl>
      <w:tblPr>
        <w:tblStyle w:val="TableGrid"/>
        <w:tblW w:w="0" w:type="auto"/>
        <w:jc w:val="center"/>
        <w:tblLook w:val="04A0"/>
      </w:tblPr>
      <w:tblGrid>
        <w:gridCol w:w="2376"/>
        <w:gridCol w:w="1176"/>
        <w:gridCol w:w="993"/>
        <w:gridCol w:w="992"/>
        <w:gridCol w:w="990"/>
        <w:gridCol w:w="851"/>
        <w:gridCol w:w="850"/>
        <w:gridCol w:w="851"/>
      </w:tblGrid>
      <w:tr w:rsidR="00443706" w:rsidRPr="007759BD" w:rsidTr="007759BD">
        <w:trPr>
          <w:jc w:val="center"/>
        </w:trPr>
        <w:tc>
          <w:tcPr>
            <w:tcW w:w="2376" w:type="dxa"/>
            <w:vMerge w:val="restart"/>
          </w:tcPr>
          <w:p w:rsidR="00443706" w:rsidRPr="007759BD" w:rsidRDefault="007759BD"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A</w:t>
            </w:r>
            <w:r w:rsidR="00443706" w:rsidRPr="007759BD">
              <w:rPr>
                <w:rFonts w:asciiTheme="majorBidi" w:hAnsiTheme="majorBidi" w:cstheme="majorBidi"/>
                <w:sz w:val="28"/>
                <w:szCs w:val="28"/>
                <w:lang w:bidi="ar-IQ"/>
              </w:rPr>
              <w:t>ge</w:t>
            </w:r>
            <w:r w:rsidRPr="007759BD">
              <w:rPr>
                <w:rFonts w:asciiTheme="majorBidi" w:hAnsiTheme="majorBidi" w:cstheme="majorBidi"/>
                <w:sz w:val="28"/>
                <w:szCs w:val="28"/>
                <w:lang w:bidi="ar-IQ"/>
              </w:rPr>
              <w:t xml:space="preserve"> groups (Ys)</w:t>
            </w:r>
          </w:p>
        </w:tc>
        <w:tc>
          <w:tcPr>
            <w:tcW w:w="2169" w:type="dxa"/>
            <w:gridSpan w:val="2"/>
          </w:tcPr>
          <w:p w:rsidR="00443706" w:rsidRPr="007759BD" w:rsidRDefault="007759BD"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w:t>
            </w:r>
            <w:r w:rsidR="00443706" w:rsidRPr="007759BD">
              <w:rPr>
                <w:rFonts w:asciiTheme="majorBidi" w:hAnsiTheme="majorBidi" w:cstheme="majorBidi"/>
                <w:sz w:val="28"/>
                <w:szCs w:val="28"/>
                <w:lang w:bidi="ar-IQ"/>
              </w:rPr>
              <w:t>roteus (+)</w:t>
            </w:r>
          </w:p>
          <w:p w:rsidR="00443706" w:rsidRPr="007759BD" w:rsidRDefault="00443706" w:rsidP="00443706">
            <w:pPr>
              <w:jc w:val="center"/>
              <w:rPr>
                <w:rFonts w:asciiTheme="majorBidi" w:hAnsiTheme="majorBidi" w:cstheme="majorBidi"/>
                <w:sz w:val="28"/>
                <w:szCs w:val="28"/>
                <w:lang w:bidi="ar-IQ"/>
              </w:rPr>
            </w:pPr>
          </w:p>
        </w:tc>
        <w:tc>
          <w:tcPr>
            <w:tcW w:w="1982" w:type="dxa"/>
            <w:gridSpan w:val="2"/>
          </w:tcPr>
          <w:p w:rsidR="00443706" w:rsidRPr="007759BD" w:rsidRDefault="007759BD"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w:t>
            </w:r>
            <w:r w:rsidR="00443706" w:rsidRPr="007759BD">
              <w:rPr>
                <w:rFonts w:asciiTheme="majorBidi" w:hAnsiTheme="majorBidi" w:cstheme="majorBidi"/>
                <w:sz w:val="28"/>
                <w:szCs w:val="28"/>
                <w:lang w:bidi="ar-IQ"/>
              </w:rPr>
              <w:t>roteus (-)</w:t>
            </w:r>
          </w:p>
        </w:tc>
        <w:tc>
          <w:tcPr>
            <w:tcW w:w="1701" w:type="dxa"/>
            <w:gridSpan w:val="2"/>
          </w:tcPr>
          <w:p w:rsidR="00443706" w:rsidRPr="007759BD" w:rsidRDefault="00443706" w:rsidP="00A47778">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 xml:space="preserve">Total </w:t>
            </w:r>
            <w:r w:rsidR="00A47778" w:rsidRPr="007759BD">
              <w:rPr>
                <w:rFonts w:asciiTheme="majorBidi" w:hAnsiTheme="majorBidi" w:cstheme="majorBidi"/>
                <w:sz w:val="28"/>
                <w:szCs w:val="28"/>
                <w:lang w:bidi="ar-IQ"/>
              </w:rPr>
              <w:t>n</w:t>
            </w:r>
            <w:r w:rsidRPr="007759BD">
              <w:rPr>
                <w:rFonts w:asciiTheme="majorBidi" w:hAnsiTheme="majorBidi" w:cstheme="majorBidi"/>
                <w:sz w:val="28"/>
                <w:szCs w:val="28"/>
                <w:lang w:bidi="ar-IQ"/>
              </w:rPr>
              <w:t>umber</w:t>
            </w:r>
          </w:p>
        </w:tc>
        <w:tc>
          <w:tcPr>
            <w:tcW w:w="851"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w:t>
            </w:r>
          </w:p>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(X</w:t>
            </w:r>
            <w:r w:rsidRPr="007759BD">
              <w:rPr>
                <w:rFonts w:asciiTheme="majorBidi" w:hAnsiTheme="majorBidi" w:cstheme="majorBidi"/>
                <w:sz w:val="28"/>
                <w:szCs w:val="28"/>
                <w:vertAlign w:val="superscript"/>
                <w:lang w:bidi="ar-IQ"/>
              </w:rPr>
              <w:t>2</w:t>
            </w:r>
            <w:r w:rsidRPr="007759BD">
              <w:rPr>
                <w:rFonts w:asciiTheme="majorBidi" w:hAnsiTheme="majorBidi" w:cstheme="majorBidi"/>
                <w:sz w:val="28"/>
                <w:szCs w:val="28"/>
                <w:lang w:bidi="ar-IQ"/>
              </w:rPr>
              <w:t>)</w:t>
            </w:r>
          </w:p>
        </w:tc>
      </w:tr>
      <w:tr w:rsidR="00443706" w:rsidRPr="007759BD" w:rsidTr="007759BD">
        <w:trPr>
          <w:jc w:val="center"/>
        </w:trPr>
        <w:tc>
          <w:tcPr>
            <w:tcW w:w="2376" w:type="dxa"/>
            <w:vMerge/>
          </w:tcPr>
          <w:p w:rsidR="00443706" w:rsidRPr="007759BD" w:rsidRDefault="00443706" w:rsidP="00443706">
            <w:pPr>
              <w:jc w:val="center"/>
              <w:rPr>
                <w:rFonts w:asciiTheme="majorBidi" w:hAnsiTheme="majorBidi" w:cstheme="majorBidi"/>
                <w:sz w:val="28"/>
                <w:szCs w:val="28"/>
                <w:lang w:bidi="ar-IQ"/>
              </w:rPr>
            </w:pPr>
          </w:p>
        </w:tc>
        <w:tc>
          <w:tcPr>
            <w:tcW w:w="11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993"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992"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99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851"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85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851" w:type="dxa"/>
            <w:vMerge w:val="restart"/>
          </w:tcPr>
          <w:p w:rsidR="00443706" w:rsidRPr="007759BD" w:rsidRDefault="00443706" w:rsidP="00443706">
            <w:pPr>
              <w:jc w:val="center"/>
              <w:rPr>
                <w:rFonts w:asciiTheme="majorBidi" w:hAnsiTheme="majorBidi" w:cstheme="majorBidi"/>
                <w:sz w:val="28"/>
                <w:szCs w:val="28"/>
                <w:lang w:bidi="ar-IQ"/>
              </w:rPr>
            </w:pPr>
          </w:p>
          <w:p w:rsidR="00443706" w:rsidRPr="007759BD" w:rsidRDefault="00443706" w:rsidP="00443706">
            <w:pPr>
              <w:jc w:val="center"/>
              <w:rPr>
                <w:rFonts w:asciiTheme="majorBidi" w:hAnsiTheme="majorBidi" w:cstheme="majorBidi"/>
                <w:sz w:val="28"/>
                <w:szCs w:val="28"/>
                <w:lang w:bidi="ar-IQ"/>
              </w:rPr>
            </w:pPr>
          </w:p>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0.44</w:t>
            </w:r>
          </w:p>
        </w:tc>
      </w:tr>
      <w:tr w:rsidR="00443706" w:rsidRPr="007759BD" w:rsidTr="007759BD">
        <w:trPr>
          <w:jc w:val="center"/>
        </w:trPr>
        <w:tc>
          <w:tcPr>
            <w:tcW w:w="23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&lt;5</w:t>
            </w:r>
          </w:p>
        </w:tc>
        <w:tc>
          <w:tcPr>
            <w:tcW w:w="11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4</w:t>
            </w:r>
          </w:p>
        </w:tc>
        <w:tc>
          <w:tcPr>
            <w:tcW w:w="993" w:type="dxa"/>
          </w:tcPr>
          <w:p w:rsidR="00443706" w:rsidRPr="007759BD" w:rsidRDefault="00443706" w:rsidP="007759BD">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(6.6)</w:t>
            </w:r>
          </w:p>
        </w:tc>
        <w:tc>
          <w:tcPr>
            <w:tcW w:w="992"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57</w:t>
            </w:r>
          </w:p>
        </w:tc>
        <w:tc>
          <w:tcPr>
            <w:tcW w:w="99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(93.4)</w:t>
            </w:r>
          </w:p>
        </w:tc>
        <w:tc>
          <w:tcPr>
            <w:tcW w:w="851"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61</w:t>
            </w:r>
          </w:p>
        </w:tc>
        <w:tc>
          <w:tcPr>
            <w:tcW w:w="85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851" w:type="dxa"/>
            <w:vMerge/>
          </w:tcPr>
          <w:p w:rsidR="00443706" w:rsidRPr="007759BD" w:rsidRDefault="00443706" w:rsidP="00443706">
            <w:pPr>
              <w:jc w:val="center"/>
              <w:rPr>
                <w:rFonts w:asciiTheme="majorBidi" w:hAnsiTheme="majorBidi" w:cstheme="majorBidi"/>
                <w:sz w:val="28"/>
                <w:szCs w:val="28"/>
                <w:lang w:bidi="ar-IQ"/>
              </w:rPr>
            </w:pPr>
          </w:p>
        </w:tc>
      </w:tr>
      <w:tr w:rsidR="00443706" w:rsidRPr="007759BD" w:rsidTr="007759BD">
        <w:trPr>
          <w:jc w:val="center"/>
        </w:trPr>
        <w:tc>
          <w:tcPr>
            <w:tcW w:w="23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5-9</w:t>
            </w:r>
          </w:p>
        </w:tc>
        <w:tc>
          <w:tcPr>
            <w:tcW w:w="11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4</w:t>
            </w:r>
          </w:p>
        </w:tc>
        <w:tc>
          <w:tcPr>
            <w:tcW w:w="993"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(12.6)</w:t>
            </w:r>
          </w:p>
        </w:tc>
        <w:tc>
          <w:tcPr>
            <w:tcW w:w="992"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28</w:t>
            </w:r>
          </w:p>
        </w:tc>
        <w:tc>
          <w:tcPr>
            <w:tcW w:w="99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(87.5)</w:t>
            </w:r>
          </w:p>
        </w:tc>
        <w:tc>
          <w:tcPr>
            <w:tcW w:w="851"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32</w:t>
            </w:r>
          </w:p>
        </w:tc>
        <w:tc>
          <w:tcPr>
            <w:tcW w:w="85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851" w:type="dxa"/>
            <w:vMerge/>
          </w:tcPr>
          <w:p w:rsidR="00443706" w:rsidRPr="007759BD" w:rsidRDefault="00443706" w:rsidP="00443706">
            <w:pPr>
              <w:jc w:val="center"/>
              <w:rPr>
                <w:rFonts w:asciiTheme="majorBidi" w:hAnsiTheme="majorBidi" w:cstheme="majorBidi"/>
                <w:sz w:val="28"/>
                <w:szCs w:val="28"/>
                <w:lang w:bidi="ar-IQ"/>
              </w:rPr>
            </w:pPr>
          </w:p>
        </w:tc>
      </w:tr>
      <w:tr w:rsidR="00443706" w:rsidRPr="007759BD" w:rsidTr="007759BD">
        <w:trPr>
          <w:jc w:val="center"/>
        </w:trPr>
        <w:tc>
          <w:tcPr>
            <w:tcW w:w="23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10-19</w:t>
            </w:r>
          </w:p>
        </w:tc>
        <w:tc>
          <w:tcPr>
            <w:tcW w:w="11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7</w:t>
            </w:r>
          </w:p>
        </w:tc>
        <w:tc>
          <w:tcPr>
            <w:tcW w:w="993"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(18.4)</w:t>
            </w:r>
          </w:p>
        </w:tc>
        <w:tc>
          <w:tcPr>
            <w:tcW w:w="992"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31</w:t>
            </w:r>
          </w:p>
        </w:tc>
        <w:tc>
          <w:tcPr>
            <w:tcW w:w="99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(81.6)</w:t>
            </w:r>
          </w:p>
        </w:tc>
        <w:tc>
          <w:tcPr>
            <w:tcW w:w="851"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38</w:t>
            </w:r>
          </w:p>
        </w:tc>
        <w:tc>
          <w:tcPr>
            <w:tcW w:w="85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851" w:type="dxa"/>
            <w:vMerge/>
          </w:tcPr>
          <w:p w:rsidR="00443706" w:rsidRPr="007759BD" w:rsidRDefault="00443706" w:rsidP="00443706">
            <w:pPr>
              <w:jc w:val="center"/>
              <w:rPr>
                <w:rFonts w:asciiTheme="majorBidi" w:hAnsiTheme="majorBidi" w:cstheme="majorBidi"/>
                <w:sz w:val="28"/>
                <w:szCs w:val="28"/>
                <w:lang w:bidi="ar-IQ"/>
              </w:rPr>
            </w:pPr>
          </w:p>
        </w:tc>
      </w:tr>
      <w:tr w:rsidR="00443706" w:rsidRPr="007759BD" w:rsidTr="007759BD">
        <w:trPr>
          <w:jc w:val="center"/>
        </w:trPr>
        <w:tc>
          <w:tcPr>
            <w:tcW w:w="23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20-49</w:t>
            </w:r>
          </w:p>
        </w:tc>
        <w:tc>
          <w:tcPr>
            <w:tcW w:w="11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15</w:t>
            </w:r>
          </w:p>
        </w:tc>
        <w:tc>
          <w:tcPr>
            <w:tcW w:w="993"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(15.3)</w:t>
            </w:r>
          </w:p>
        </w:tc>
        <w:tc>
          <w:tcPr>
            <w:tcW w:w="992"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83</w:t>
            </w:r>
          </w:p>
        </w:tc>
        <w:tc>
          <w:tcPr>
            <w:tcW w:w="99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(84.7)</w:t>
            </w:r>
          </w:p>
        </w:tc>
        <w:tc>
          <w:tcPr>
            <w:tcW w:w="851"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98</w:t>
            </w:r>
          </w:p>
        </w:tc>
        <w:tc>
          <w:tcPr>
            <w:tcW w:w="85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851" w:type="dxa"/>
            <w:vMerge/>
          </w:tcPr>
          <w:p w:rsidR="00443706" w:rsidRPr="007759BD" w:rsidRDefault="00443706" w:rsidP="00443706">
            <w:pPr>
              <w:jc w:val="center"/>
              <w:rPr>
                <w:rFonts w:asciiTheme="majorBidi" w:hAnsiTheme="majorBidi" w:cstheme="majorBidi"/>
                <w:sz w:val="28"/>
                <w:szCs w:val="28"/>
                <w:lang w:bidi="ar-IQ"/>
              </w:rPr>
            </w:pPr>
          </w:p>
        </w:tc>
      </w:tr>
      <w:tr w:rsidR="00443706" w:rsidRPr="007759BD" w:rsidTr="007759BD">
        <w:trPr>
          <w:jc w:val="center"/>
        </w:trPr>
        <w:tc>
          <w:tcPr>
            <w:tcW w:w="23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50+</w:t>
            </w:r>
          </w:p>
        </w:tc>
        <w:tc>
          <w:tcPr>
            <w:tcW w:w="1176"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5</w:t>
            </w:r>
          </w:p>
        </w:tc>
        <w:tc>
          <w:tcPr>
            <w:tcW w:w="993"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(12.2)</w:t>
            </w:r>
          </w:p>
        </w:tc>
        <w:tc>
          <w:tcPr>
            <w:tcW w:w="992"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36</w:t>
            </w:r>
          </w:p>
        </w:tc>
        <w:tc>
          <w:tcPr>
            <w:tcW w:w="99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(87.8)</w:t>
            </w:r>
          </w:p>
        </w:tc>
        <w:tc>
          <w:tcPr>
            <w:tcW w:w="851"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41</w:t>
            </w:r>
          </w:p>
        </w:tc>
        <w:tc>
          <w:tcPr>
            <w:tcW w:w="850" w:type="dxa"/>
          </w:tcPr>
          <w:p w:rsidR="00443706" w:rsidRPr="007759BD" w:rsidRDefault="00443706" w:rsidP="00443706">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851" w:type="dxa"/>
            <w:vMerge/>
          </w:tcPr>
          <w:p w:rsidR="00443706" w:rsidRPr="007759BD" w:rsidRDefault="00443706" w:rsidP="00443706">
            <w:pPr>
              <w:jc w:val="center"/>
              <w:rPr>
                <w:rFonts w:asciiTheme="majorBidi" w:hAnsiTheme="majorBidi" w:cstheme="majorBidi"/>
                <w:sz w:val="28"/>
                <w:szCs w:val="28"/>
                <w:lang w:bidi="ar-IQ"/>
              </w:rPr>
            </w:pPr>
          </w:p>
        </w:tc>
      </w:tr>
    </w:tbl>
    <w:p w:rsidR="007759BD" w:rsidRDefault="007759BD" w:rsidP="007759BD">
      <w:pPr>
        <w:ind w:firstLine="720"/>
        <w:jc w:val="both"/>
        <w:rPr>
          <w:rFonts w:asciiTheme="majorBidi" w:hAnsiTheme="majorBidi" w:cstheme="majorBidi"/>
          <w:sz w:val="28"/>
          <w:szCs w:val="28"/>
          <w:lang w:bidi="ar-IQ"/>
        </w:rPr>
      </w:pPr>
    </w:p>
    <w:p w:rsidR="007759BD" w:rsidRPr="007759BD" w:rsidRDefault="007759BD" w:rsidP="00F11ED3">
      <w:pPr>
        <w:ind w:firstLine="720"/>
        <w:jc w:val="both"/>
        <w:rPr>
          <w:rFonts w:asciiTheme="majorBidi" w:hAnsiTheme="majorBidi" w:cstheme="majorBidi"/>
          <w:color w:val="00B0F0"/>
          <w:sz w:val="28"/>
          <w:szCs w:val="28"/>
          <w:lang w:bidi="ar-IQ"/>
        </w:rPr>
      </w:pPr>
      <w:r>
        <w:rPr>
          <w:rFonts w:asciiTheme="majorBidi" w:hAnsiTheme="majorBidi" w:cstheme="majorBidi"/>
          <w:sz w:val="28"/>
          <w:szCs w:val="28"/>
          <w:lang w:bidi="ar-IQ"/>
        </w:rPr>
        <w:t xml:space="preserve">The previous studies regarding the isolation rate of proteus species </w:t>
      </w:r>
      <w:r w:rsidR="00F11ED3">
        <w:rPr>
          <w:rFonts w:asciiTheme="majorBidi" w:hAnsiTheme="majorBidi" w:cstheme="majorBidi"/>
          <w:sz w:val="28"/>
          <w:szCs w:val="28"/>
          <w:lang w:bidi="ar-IQ"/>
        </w:rPr>
        <w:t>according</w:t>
      </w:r>
      <w:r>
        <w:rPr>
          <w:rFonts w:asciiTheme="majorBidi" w:hAnsiTheme="majorBidi" w:cstheme="majorBidi"/>
          <w:sz w:val="28"/>
          <w:szCs w:val="28"/>
          <w:lang w:bidi="ar-IQ"/>
        </w:rPr>
        <w:t xml:space="preserve"> to patient age have yielded </w:t>
      </w:r>
      <w:r w:rsidR="00F11ED3">
        <w:rPr>
          <w:rFonts w:asciiTheme="majorBidi" w:hAnsiTheme="majorBidi" w:cstheme="majorBidi"/>
          <w:sz w:val="28"/>
          <w:szCs w:val="28"/>
          <w:lang w:bidi="ar-IQ"/>
        </w:rPr>
        <w:t>controversial</w:t>
      </w:r>
      <w:r>
        <w:rPr>
          <w:rFonts w:asciiTheme="majorBidi" w:hAnsiTheme="majorBidi" w:cstheme="majorBidi"/>
          <w:sz w:val="28"/>
          <w:szCs w:val="28"/>
          <w:lang w:bidi="ar-IQ"/>
        </w:rPr>
        <w:t xml:space="preserve"> results, the probable </w:t>
      </w:r>
      <w:r w:rsidR="00F11ED3">
        <w:rPr>
          <w:rFonts w:asciiTheme="majorBidi" w:hAnsiTheme="majorBidi" w:cstheme="majorBidi"/>
          <w:sz w:val="28"/>
          <w:szCs w:val="28"/>
          <w:lang w:bidi="ar-IQ"/>
        </w:rPr>
        <w:t>contributing</w:t>
      </w:r>
      <w:r>
        <w:rPr>
          <w:rFonts w:asciiTheme="majorBidi" w:hAnsiTheme="majorBidi" w:cstheme="majorBidi"/>
          <w:sz w:val="28"/>
          <w:szCs w:val="28"/>
          <w:lang w:bidi="ar-IQ"/>
        </w:rPr>
        <w:t xml:space="preserve"> factors may include geographical area, sample size and laboratory techniques </w:t>
      </w:r>
      <w:r w:rsidR="00F661AC">
        <w:rPr>
          <w:rFonts w:asciiTheme="majorBidi" w:hAnsiTheme="majorBidi" w:cstheme="majorBidi"/>
          <w:sz w:val="28"/>
          <w:szCs w:val="28"/>
          <w:lang w:bidi="ar-IQ"/>
        </w:rPr>
        <w:t>employed</w:t>
      </w:r>
      <w:r w:rsidR="00F11ED3">
        <w:rPr>
          <w:rFonts w:asciiTheme="majorBidi" w:hAnsiTheme="majorBidi" w:cstheme="majorBidi"/>
          <w:sz w:val="28"/>
          <w:szCs w:val="28"/>
          <w:lang w:bidi="ar-IQ"/>
        </w:rPr>
        <w:t xml:space="preserve"> </w:t>
      </w:r>
      <w:r w:rsidR="00A3679B" w:rsidRPr="00A3679B">
        <w:rPr>
          <w:rFonts w:asciiTheme="majorBidi" w:hAnsiTheme="majorBidi" w:cstheme="majorBidi"/>
          <w:b/>
          <w:bCs/>
          <w:sz w:val="28"/>
          <w:szCs w:val="28"/>
          <w:vertAlign w:val="superscript"/>
          <w:lang w:bidi="ar-IQ"/>
        </w:rPr>
        <w:t>[16,18]</w:t>
      </w:r>
      <w:r w:rsidR="00A3679B">
        <w:rPr>
          <w:rFonts w:asciiTheme="majorBidi" w:hAnsiTheme="majorBidi" w:cstheme="majorBidi"/>
          <w:sz w:val="28"/>
          <w:szCs w:val="28"/>
          <w:lang w:bidi="ar-IQ"/>
        </w:rPr>
        <w:t>.</w:t>
      </w:r>
      <w:r w:rsidR="00F661AC">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It has been suggested that the presence </w:t>
      </w:r>
      <w:r w:rsidR="00F11ED3">
        <w:rPr>
          <w:rFonts w:asciiTheme="majorBidi" w:hAnsiTheme="majorBidi" w:cstheme="majorBidi"/>
          <w:sz w:val="28"/>
          <w:szCs w:val="28"/>
          <w:lang w:bidi="ar-IQ"/>
        </w:rPr>
        <w:t>of Staphylococcus</w:t>
      </w:r>
      <w:r w:rsidRPr="000D13ED">
        <w:rPr>
          <w:rFonts w:asciiTheme="majorBidi" w:hAnsiTheme="majorBidi" w:cstheme="majorBidi"/>
          <w:i/>
          <w:iCs/>
          <w:sz w:val="28"/>
          <w:szCs w:val="28"/>
          <w:lang w:bidi="ar-IQ"/>
        </w:rPr>
        <w:t xml:space="preserve"> </w:t>
      </w:r>
      <w:r w:rsidR="00F11ED3">
        <w:rPr>
          <w:rFonts w:asciiTheme="majorBidi" w:hAnsiTheme="majorBidi" w:cstheme="majorBidi"/>
          <w:sz w:val="28"/>
          <w:szCs w:val="28"/>
          <w:lang w:bidi="ar-IQ"/>
        </w:rPr>
        <w:t>species</w:t>
      </w:r>
      <w:r w:rsidRPr="000D13ED">
        <w:rPr>
          <w:rFonts w:asciiTheme="majorBidi" w:hAnsiTheme="majorBidi" w:cstheme="majorBidi"/>
          <w:sz w:val="28"/>
          <w:szCs w:val="28"/>
          <w:lang w:bidi="ar-IQ"/>
        </w:rPr>
        <w:t xml:space="preserve"> and/or </w:t>
      </w:r>
      <w:r w:rsidRPr="00F11ED3">
        <w:rPr>
          <w:rFonts w:asciiTheme="majorBidi" w:hAnsiTheme="majorBidi" w:cstheme="majorBidi"/>
          <w:sz w:val="28"/>
          <w:szCs w:val="28"/>
          <w:lang w:bidi="ar-IQ"/>
        </w:rPr>
        <w:t xml:space="preserve">Streptococcus </w:t>
      </w:r>
      <w:r w:rsidR="00F11ED3">
        <w:rPr>
          <w:rFonts w:asciiTheme="majorBidi" w:hAnsiTheme="majorBidi" w:cstheme="majorBidi"/>
          <w:sz w:val="28"/>
          <w:szCs w:val="28"/>
          <w:lang w:bidi="ar-IQ"/>
        </w:rPr>
        <w:t>spcies</w:t>
      </w:r>
      <w:r>
        <w:rPr>
          <w:rFonts w:asciiTheme="majorBidi" w:hAnsiTheme="majorBidi" w:cstheme="majorBidi"/>
          <w:sz w:val="28"/>
          <w:szCs w:val="28"/>
          <w:lang w:bidi="ar-IQ"/>
        </w:rPr>
        <w:t xml:space="preserve"> may limits the growth of other bacteria including the proteus species</w:t>
      </w:r>
      <w:r w:rsidR="007A3A13">
        <w:rPr>
          <w:rFonts w:asciiTheme="majorBidi" w:hAnsiTheme="majorBidi" w:cstheme="majorBidi"/>
          <w:sz w:val="28"/>
          <w:szCs w:val="28"/>
          <w:lang w:bidi="ar-IQ"/>
        </w:rPr>
        <w:t xml:space="preserve"> </w:t>
      </w:r>
      <w:r w:rsidR="007A3A13" w:rsidRPr="007A3A13">
        <w:rPr>
          <w:rFonts w:asciiTheme="majorBidi" w:hAnsiTheme="majorBidi" w:cstheme="majorBidi"/>
          <w:b/>
          <w:bCs/>
          <w:sz w:val="28"/>
          <w:szCs w:val="28"/>
          <w:vertAlign w:val="superscript"/>
          <w:lang w:bidi="ar-IQ"/>
        </w:rPr>
        <w:t>[19]</w:t>
      </w:r>
      <w:r w:rsidR="007A3A13">
        <w:rPr>
          <w:rFonts w:asciiTheme="majorBidi" w:hAnsiTheme="majorBidi" w:cstheme="majorBidi"/>
          <w:sz w:val="28"/>
          <w:szCs w:val="28"/>
          <w:lang w:bidi="ar-IQ"/>
        </w:rPr>
        <w:t>.</w:t>
      </w:r>
      <w:r>
        <w:rPr>
          <w:rFonts w:asciiTheme="majorBidi" w:hAnsiTheme="majorBidi" w:cstheme="majorBidi"/>
          <w:sz w:val="28"/>
          <w:szCs w:val="28"/>
          <w:lang w:bidi="ar-IQ"/>
        </w:rPr>
        <w:t xml:space="preserve">   </w:t>
      </w:r>
    </w:p>
    <w:p w:rsidR="007759BD" w:rsidRDefault="007759BD" w:rsidP="007759BD">
      <w:pPr>
        <w:ind w:firstLine="720"/>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The present results also revealed that there was insignificant difference regarding the isolation rate of proteus species from patients reside in rural areas compated to those reside in urban areas (11.9% </w:t>
      </w:r>
      <w:r w:rsidRPr="007759BD">
        <w:rPr>
          <w:rFonts w:asciiTheme="majorBidi" w:hAnsiTheme="majorBidi" w:cstheme="majorBidi"/>
          <w:i/>
          <w:iCs/>
          <w:sz w:val="28"/>
          <w:szCs w:val="28"/>
          <w:lang w:bidi="ar-IQ"/>
        </w:rPr>
        <w:t>vs</w:t>
      </w:r>
      <w:r>
        <w:rPr>
          <w:rFonts w:asciiTheme="majorBidi" w:hAnsiTheme="majorBidi" w:cstheme="majorBidi"/>
          <w:sz w:val="28"/>
          <w:szCs w:val="28"/>
          <w:lang w:bidi="ar-IQ"/>
        </w:rPr>
        <w:t xml:space="preserve"> 13.3%), table (4).</w:t>
      </w:r>
    </w:p>
    <w:p w:rsidR="009D071D" w:rsidRPr="007759BD" w:rsidRDefault="00651C8B" w:rsidP="007759BD">
      <w:pPr>
        <w:jc w:val="center"/>
        <w:rPr>
          <w:rFonts w:asciiTheme="majorBidi" w:hAnsiTheme="majorBidi" w:cstheme="majorBidi"/>
          <w:b/>
          <w:bCs/>
          <w:sz w:val="24"/>
          <w:szCs w:val="24"/>
          <w:lang w:bidi="ar-IQ"/>
        </w:rPr>
      </w:pPr>
      <w:r w:rsidRPr="007759BD">
        <w:rPr>
          <w:rFonts w:asciiTheme="majorBidi" w:hAnsiTheme="majorBidi" w:cstheme="majorBidi"/>
          <w:b/>
          <w:bCs/>
          <w:sz w:val="24"/>
          <w:szCs w:val="24"/>
          <w:lang w:bidi="ar-IQ"/>
        </w:rPr>
        <w:t>Table</w:t>
      </w:r>
      <w:r w:rsidR="007759BD" w:rsidRPr="007759BD">
        <w:rPr>
          <w:rFonts w:asciiTheme="majorBidi" w:hAnsiTheme="majorBidi" w:cstheme="majorBidi"/>
          <w:b/>
          <w:bCs/>
          <w:sz w:val="24"/>
          <w:szCs w:val="24"/>
          <w:lang w:bidi="ar-IQ"/>
        </w:rPr>
        <w:t xml:space="preserve"> (4):</w:t>
      </w:r>
      <w:r w:rsidRPr="007759BD">
        <w:rPr>
          <w:rFonts w:asciiTheme="majorBidi" w:hAnsiTheme="majorBidi" w:cstheme="majorBidi"/>
          <w:b/>
          <w:bCs/>
          <w:sz w:val="24"/>
          <w:szCs w:val="24"/>
          <w:lang w:bidi="ar-IQ"/>
        </w:rPr>
        <w:t xml:space="preserve"> </w:t>
      </w:r>
      <w:r w:rsidR="007759BD">
        <w:rPr>
          <w:rFonts w:asciiTheme="majorBidi" w:hAnsiTheme="majorBidi" w:cstheme="majorBidi"/>
          <w:b/>
          <w:bCs/>
          <w:sz w:val="24"/>
          <w:szCs w:val="24"/>
          <w:lang w:bidi="ar-IQ"/>
        </w:rPr>
        <w:t>Isolation rate of proteus species by residence.</w:t>
      </w:r>
    </w:p>
    <w:tbl>
      <w:tblPr>
        <w:tblStyle w:val="TableGrid"/>
        <w:tblW w:w="0" w:type="auto"/>
        <w:tblLook w:val="04A0"/>
      </w:tblPr>
      <w:tblGrid>
        <w:gridCol w:w="1367"/>
        <w:gridCol w:w="1167"/>
        <w:gridCol w:w="1181"/>
        <w:gridCol w:w="1169"/>
        <w:gridCol w:w="1182"/>
        <w:gridCol w:w="1169"/>
        <w:gridCol w:w="1169"/>
        <w:gridCol w:w="1172"/>
      </w:tblGrid>
      <w:tr w:rsidR="00651C8B" w:rsidRPr="007759BD" w:rsidTr="007759BD">
        <w:tc>
          <w:tcPr>
            <w:tcW w:w="1367" w:type="dxa"/>
            <w:vMerge w:val="restart"/>
          </w:tcPr>
          <w:p w:rsidR="00651C8B" w:rsidRPr="007759BD" w:rsidRDefault="007759BD"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Residence</w:t>
            </w:r>
          </w:p>
        </w:tc>
        <w:tc>
          <w:tcPr>
            <w:tcW w:w="2348" w:type="dxa"/>
            <w:gridSpan w:val="2"/>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Proteus (+)</w:t>
            </w:r>
          </w:p>
        </w:tc>
        <w:tc>
          <w:tcPr>
            <w:tcW w:w="2351" w:type="dxa"/>
            <w:gridSpan w:val="2"/>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Proteus (-)</w:t>
            </w:r>
          </w:p>
        </w:tc>
        <w:tc>
          <w:tcPr>
            <w:tcW w:w="2338" w:type="dxa"/>
            <w:gridSpan w:val="2"/>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Total Number</w:t>
            </w:r>
          </w:p>
        </w:tc>
        <w:tc>
          <w:tcPr>
            <w:tcW w:w="1172"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w:t>
            </w:r>
          </w:p>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(X</w:t>
            </w:r>
            <w:r w:rsidRPr="007759BD">
              <w:rPr>
                <w:rFonts w:asciiTheme="majorBidi" w:hAnsiTheme="majorBidi" w:cstheme="majorBidi"/>
                <w:sz w:val="28"/>
                <w:szCs w:val="28"/>
                <w:vertAlign w:val="superscript"/>
                <w:lang w:bidi="ar-IQ"/>
              </w:rPr>
              <w:t>2</w:t>
            </w:r>
            <w:r w:rsidRPr="007759BD">
              <w:rPr>
                <w:rFonts w:asciiTheme="majorBidi" w:hAnsiTheme="majorBidi" w:cstheme="majorBidi"/>
                <w:sz w:val="28"/>
                <w:szCs w:val="28"/>
                <w:lang w:bidi="ar-IQ"/>
              </w:rPr>
              <w:t>)</w:t>
            </w:r>
          </w:p>
        </w:tc>
      </w:tr>
      <w:tr w:rsidR="00651C8B" w:rsidRPr="007759BD" w:rsidTr="007759BD">
        <w:tc>
          <w:tcPr>
            <w:tcW w:w="1367" w:type="dxa"/>
            <w:vMerge/>
          </w:tcPr>
          <w:p w:rsidR="00651C8B" w:rsidRPr="007759BD" w:rsidRDefault="00651C8B" w:rsidP="00651C8B">
            <w:pPr>
              <w:jc w:val="center"/>
              <w:rPr>
                <w:rFonts w:asciiTheme="majorBidi" w:hAnsiTheme="majorBidi" w:cstheme="majorBidi"/>
                <w:sz w:val="28"/>
                <w:szCs w:val="28"/>
                <w:lang w:bidi="ar-IQ"/>
              </w:rPr>
            </w:pPr>
          </w:p>
        </w:tc>
        <w:tc>
          <w:tcPr>
            <w:tcW w:w="116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1181"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1169"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1182"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1169"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1169"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1172" w:type="dxa"/>
            <w:vMerge w:val="restart"/>
          </w:tcPr>
          <w:p w:rsidR="00651C8B" w:rsidRPr="007759BD" w:rsidRDefault="00651C8B" w:rsidP="00651C8B">
            <w:pPr>
              <w:jc w:val="center"/>
              <w:rPr>
                <w:rFonts w:asciiTheme="majorBidi" w:hAnsiTheme="majorBidi" w:cstheme="majorBidi"/>
                <w:sz w:val="28"/>
                <w:szCs w:val="28"/>
                <w:lang w:bidi="ar-IQ"/>
              </w:rPr>
            </w:pPr>
          </w:p>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0.77</w:t>
            </w:r>
          </w:p>
        </w:tc>
      </w:tr>
      <w:tr w:rsidR="00651C8B" w:rsidRPr="007759BD" w:rsidTr="007759BD">
        <w:tc>
          <w:tcPr>
            <w:tcW w:w="136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Rural</w:t>
            </w:r>
          </w:p>
        </w:tc>
        <w:tc>
          <w:tcPr>
            <w:tcW w:w="116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27</w:t>
            </w:r>
          </w:p>
        </w:tc>
        <w:tc>
          <w:tcPr>
            <w:tcW w:w="1181"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(13.3)</w:t>
            </w:r>
          </w:p>
        </w:tc>
        <w:tc>
          <w:tcPr>
            <w:tcW w:w="1169"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176</w:t>
            </w:r>
          </w:p>
        </w:tc>
        <w:tc>
          <w:tcPr>
            <w:tcW w:w="1182"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(86.7)</w:t>
            </w:r>
          </w:p>
        </w:tc>
        <w:tc>
          <w:tcPr>
            <w:tcW w:w="1169"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203</w:t>
            </w:r>
          </w:p>
        </w:tc>
        <w:tc>
          <w:tcPr>
            <w:tcW w:w="1169"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1172" w:type="dxa"/>
            <w:vMerge/>
          </w:tcPr>
          <w:p w:rsidR="00651C8B" w:rsidRPr="007759BD" w:rsidRDefault="00651C8B" w:rsidP="00651C8B">
            <w:pPr>
              <w:jc w:val="center"/>
              <w:rPr>
                <w:rFonts w:asciiTheme="majorBidi" w:hAnsiTheme="majorBidi" w:cstheme="majorBidi"/>
                <w:sz w:val="28"/>
                <w:szCs w:val="28"/>
                <w:lang w:bidi="ar-IQ"/>
              </w:rPr>
            </w:pPr>
          </w:p>
        </w:tc>
      </w:tr>
      <w:tr w:rsidR="00651C8B" w:rsidRPr="007759BD" w:rsidTr="007759BD">
        <w:tc>
          <w:tcPr>
            <w:tcW w:w="1367" w:type="dxa"/>
          </w:tcPr>
          <w:p w:rsidR="00651C8B" w:rsidRPr="007759BD" w:rsidRDefault="003F60E4"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Urb</w:t>
            </w:r>
            <w:r w:rsidR="00651C8B" w:rsidRPr="007759BD">
              <w:rPr>
                <w:rFonts w:asciiTheme="majorBidi" w:hAnsiTheme="majorBidi" w:cstheme="majorBidi"/>
                <w:sz w:val="28"/>
                <w:szCs w:val="28"/>
                <w:lang w:bidi="ar-IQ"/>
              </w:rPr>
              <w:t>an</w:t>
            </w:r>
          </w:p>
        </w:tc>
        <w:tc>
          <w:tcPr>
            <w:tcW w:w="116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w:t>
            </w:r>
          </w:p>
        </w:tc>
        <w:tc>
          <w:tcPr>
            <w:tcW w:w="1181"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(11.9)</w:t>
            </w:r>
          </w:p>
        </w:tc>
        <w:tc>
          <w:tcPr>
            <w:tcW w:w="1169"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59</w:t>
            </w:r>
          </w:p>
        </w:tc>
        <w:tc>
          <w:tcPr>
            <w:tcW w:w="1182"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(88.1)</w:t>
            </w:r>
          </w:p>
        </w:tc>
        <w:tc>
          <w:tcPr>
            <w:tcW w:w="1169"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67</w:t>
            </w:r>
          </w:p>
        </w:tc>
        <w:tc>
          <w:tcPr>
            <w:tcW w:w="1169"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1172" w:type="dxa"/>
            <w:vMerge/>
          </w:tcPr>
          <w:p w:rsidR="00651C8B" w:rsidRPr="007759BD" w:rsidRDefault="00651C8B" w:rsidP="00651C8B">
            <w:pPr>
              <w:jc w:val="center"/>
              <w:rPr>
                <w:rFonts w:asciiTheme="majorBidi" w:hAnsiTheme="majorBidi" w:cstheme="majorBidi"/>
                <w:sz w:val="28"/>
                <w:szCs w:val="28"/>
                <w:lang w:bidi="ar-IQ"/>
              </w:rPr>
            </w:pPr>
          </w:p>
        </w:tc>
      </w:tr>
    </w:tbl>
    <w:p w:rsidR="007759BD" w:rsidRDefault="007759BD" w:rsidP="007759BD">
      <w:pPr>
        <w:ind w:firstLine="720"/>
        <w:jc w:val="both"/>
        <w:rPr>
          <w:rFonts w:asciiTheme="majorBidi" w:hAnsiTheme="majorBidi" w:cstheme="majorBidi"/>
          <w:sz w:val="28"/>
          <w:szCs w:val="28"/>
          <w:lang w:bidi="ar-IQ"/>
        </w:rPr>
      </w:pPr>
    </w:p>
    <w:p w:rsidR="007759BD" w:rsidRPr="007759BD" w:rsidRDefault="007759BD" w:rsidP="007E0159">
      <w:pPr>
        <w:ind w:firstLine="720"/>
        <w:jc w:val="both"/>
        <w:rPr>
          <w:rFonts w:asciiTheme="majorBidi" w:hAnsiTheme="majorBidi" w:cstheme="majorBidi"/>
          <w:color w:val="00B0F0"/>
          <w:sz w:val="28"/>
          <w:szCs w:val="28"/>
          <w:lang w:bidi="ar-IQ"/>
        </w:rPr>
      </w:pPr>
      <w:r>
        <w:rPr>
          <w:rFonts w:asciiTheme="majorBidi" w:hAnsiTheme="majorBidi" w:cstheme="majorBidi"/>
          <w:sz w:val="28"/>
          <w:szCs w:val="28"/>
          <w:lang w:bidi="ar-IQ"/>
        </w:rPr>
        <w:t xml:space="preserve">A consistent, but higher rate of proteus species has been documented by </w:t>
      </w:r>
      <w:r w:rsidR="00A3679B">
        <w:rPr>
          <w:rFonts w:asciiTheme="majorBidi" w:hAnsiTheme="majorBidi" w:cstheme="majorBidi"/>
          <w:sz w:val="28"/>
          <w:szCs w:val="28"/>
          <w:lang w:bidi="ar-IQ"/>
        </w:rPr>
        <w:t xml:space="preserve">(Hafidh </w:t>
      </w:r>
      <w:r w:rsidR="00A3679B" w:rsidRPr="00A3679B">
        <w:rPr>
          <w:rFonts w:asciiTheme="majorBidi" w:hAnsiTheme="majorBidi" w:cstheme="majorBidi"/>
          <w:i/>
          <w:iCs/>
          <w:sz w:val="28"/>
          <w:szCs w:val="28"/>
          <w:lang w:bidi="ar-IQ"/>
        </w:rPr>
        <w:t>et al</w:t>
      </w:r>
      <w:r w:rsidR="00A3679B">
        <w:rPr>
          <w:rFonts w:asciiTheme="majorBidi" w:hAnsiTheme="majorBidi" w:cstheme="majorBidi"/>
          <w:sz w:val="28"/>
          <w:szCs w:val="28"/>
          <w:lang w:bidi="ar-IQ"/>
        </w:rPr>
        <w:t xml:space="preserve">., 2006) </w:t>
      </w:r>
      <w:r w:rsidR="00A3679B" w:rsidRPr="00A3679B">
        <w:rPr>
          <w:rFonts w:asciiTheme="majorBidi" w:hAnsiTheme="majorBidi" w:cstheme="majorBidi"/>
          <w:b/>
          <w:bCs/>
          <w:sz w:val="28"/>
          <w:szCs w:val="28"/>
          <w:vertAlign w:val="superscript"/>
          <w:lang w:bidi="ar-IQ"/>
        </w:rPr>
        <w:t>[4]</w:t>
      </w:r>
      <w:r w:rsidR="00A3679B">
        <w:rPr>
          <w:rFonts w:asciiTheme="majorBidi" w:hAnsiTheme="majorBidi" w:cstheme="majorBidi"/>
          <w:sz w:val="28"/>
          <w:szCs w:val="28"/>
          <w:lang w:bidi="ar-IQ"/>
        </w:rPr>
        <w:t xml:space="preserve"> </w:t>
      </w:r>
      <w:r>
        <w:rPr>
          <w:rFonts w:asciiTheme="majorBidi" w:hAnsiTheme="majorBidi" w:cstheme="majorBidi"/>
          <w:sz w:val="28"/>
          <w:szCs w:val="28"/>
          <w:lang w:bidi="ar-IQ"/>
        </w:rPr>
        <w:t>who reported 73.3</w:t>
      </w:r>
      <w:r w:rsidRPr="0020609D">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isolation rate of </w:t>
      </w:r>
      <w:r w:rsidRPr="0020609D">
        <w:rPr>
          <w:rFonts w:asciiTheme="majorBidi" w:hAnsiTheme="majorBidi" w:cstheme="majorBidi"/>
          <w:sz w:val="28"/>
          <w:szCs w:val="28"/>
          <w:lang w:bidi="ar-IQ"/>
        </w:rPr>
        <w:t xml:space="preserve"> </w:t>
      </w:r>
      <w:r w:rsidRPr="0020609D">
        <w:rPr>
          <w:rFonts w:asciiTheme="majorBidi" w:hAnsiTheme="majorBidi" w:cstheme="majorBidi"/>
          <w:i/>
          <w:iCs/>
          <w:sz w:val="28"/>
          <w:szCs w:val="28"/>
          <w:lang w:bidi="ar-IQ"/>
        </w:rPr>
        <w:t>P.mirabilis</w:t>
      </w:r>
      <w:r w:rsidRPr="0020609D">
        <w:rPr>
          <w:rFonts w:asciiTheme="majorBidi" w:hAnsiTheme="majorBidi" w:cstheme="majorBidi"/>
          <w:sz w:val="28"/>
          <w:szCs w:val="28"/>
          <w:lang w:bidi="ar-IQ"/>
        </w:rPr>
        <w:t xml:space="preserve">  from </w:t>
      </w:r>
      <w:r>
        <w:rPr>
          <w:rFonts w:asciiTheme="majorBidi" w:hAnsiTheme="majorBidi" w:cstheme="majorBidi"/>
          <w:sz w:val="28"/>
          <w:szCs w:val="28"/>
          <w:lang w:bidi="ar-IQ"/>
        </w:rPr>
        <w:t xml:space="preserve">patients belong to </w:t>
      </w:r>
      <w:r w:rsidRPr="0020609D">
        <w:rPr>
          <w:rFonts w:asciiTheme="majorBidi" w:hAnsiTheme="majorBidi" w:cstheme="majorBidi"/>
          <w:sz w:val="28"/>
          <w:szCs w:val="28"/>
          <w:lang w:bidi="ar-IQ"/>
        </w:rPr>
        <w:t>rural areas of</w:t>
      </w:r>
      <w:r>
        <w:rPr>
          <w:rFonts w:asciiTheme="majorBidi" w:hAnsiTheme="majorBidi" w:cstheme="majorBidi"/>
          <w:sz w:val="28"/>
          <w:szCs w:val="28"/>
          <w:lang w:bidi="ar-IQ"/>
        </w:rPr>
        <w:t xml:space="preserve"> </w:t>
      </w:r>
      <w:r w:rsidRPr="0020609D">
        <w:rPr>
          <w:rFonts w:asciiTheme="majorBidi" w:hAnsiTheme="majorBidi" w:cstheme="majorBidi"/>
          <w:sz w:val="28"/>
          <w:szCs w:val="28"/>
          <w:lang w:bidi="ar-IQ"/>
        </w:rPr>
        <w:t xml:space="preserve"> Baquba</w:t>
      </w:r>
      <w:r>
        <w:rPr>
          <w:rFonts w:asciiTheme="majorBidi" w:hAnsiTheme="majorBidi" w:cstheme="majorBidi"/>
          <w:sz w:val="28"/>
          <w:szCs w:val="28"/>
          <w:lang w:bidi="ar-IQ"/>
        </w:rPr>
        <w:t>.</w:t>
      </w:r>
      <w:r w:rsidRPr="0020609D">
        <w:rPr>
          <w:rFonts w:asciiTheme="majorBidi" w:hAnsiTheme="majorBidi" w:cstheme="majorBidi"/>
          <w:sz w:val="28"/>
          <w:szCs w:val="28"/>
          <w:lang w:bidi="ar-IQ"/>
        </w:rPr>
        <w:t xml:space="preserve"> This might be due to the bad sanitary conditions in rural areas when compared to urban</w:t>
      </w:r>
      <w:r w:rsidR="00A3679B">
        <w:rPr>
          <w:rFonts w:asciiTheme="majorBidi" w:hAnsiTheme="majorBidi" w:cstheme="majorBidi"/>
          <w:sz w:val="28"/>
          <w:szCs w:val="28"/>
          <w:lang w:bidi="ar-IQ"/>
        </w:rPr>
        <w:t xml:space="preserve"> </w:t>
      </w:r>
      <w:r w:rsidR="00A3679B" w:rsidRPr="00A3679B">
        <w:rPr>
          <w:rFonts w:asciiTheme="majorBidi" w:hAnsiTheme="majorBidi" w:cstheme="majorBidi"/>
          <w:b/>
          <w:bCs/>
          <w:sz w:val="28"/>
          <w:szCs w:val="28"/>
          <w:vertAlign w:val="superscript"/>
          <w:lang w:bidi="ar-IQ"/>
        </w:rPr>
        <w:t>[5]</w:t>
      </w:r>
      <w:r w:rsidRPr="0020609D">
        <w:rPr>
          <w:rFonts w:asciiTheme="majorBidi" w:hAnsiTheme="majorBidi" w:cstheme="majorBidi"/>
          <w:sz w:val="28"/>
          <w:szCs w:val="28"/>
          <w:lang w:bidi="ar-IQ"/>
        </w:rPr>
        <w:t xml:space="preserve">. Most cases from rural areas are </w:t>
      </w:r>
      <w:r>
        <w:rPr>
          <w:rFonts w:asciiTheme="majorBidi" w:hAnsiTheme="majorBidi" w:cstheme="majorBidi"/>
          <w:sz w:val="28"/>
          <w:szCs w:val="28"/>
          <w:lang w:bidi="ar-IQ"/>
        </w:rPr>
        <w:t xml:space="preserve">associated with </w:t>
      </w:r>
      <w:r w:rsidRPr="007759BD">
        <w:rPr>
          <w:rFonts w:asciiTheme="majorBidi" w:hAnsiTheme="majorBidi" w:cstheme="majorBidi"/>
          <w:sz w:val="28"/>
          <w:szCs w:val="28"/>
          <w:lang w:bidi="ar-IQ"/>
        </w:rPr>
        <w:t xml:space="preserve">Proteus </w:t>
      </w:r>
      <w:r>
        <w:rPr>
          <w:rFonts w:asciiTheme="majorBidi" w:hAnsiTheme="majorBidi" w:cstheme="majorBidi"/>
          <w:sz w:val="28"/>
          <w:szCs w:val="28"/>
          <w:lang w:bidi="ar-IQ"/>
        </w:rPr>
        <w:t>species</w:t>
      </w:r>
      <w:r w:rsidRPr="0020609D">
        <w:rPr>
          <w:rFonts w:asciiTheme="majorBidi" w:hAnsiTheme="majorBidi" w:cstheme="majorBidi"/>
          <w:sz w:val="28"/>
          <w:szCs w:val="28"/>
          <w:lang w:bidi="ar-IQ"/>
        </w:rPr>
        <w:t xml:space="preserve"> and </w:t>
      </w:r>
      <w:r w:rsidRPr="0020609D">
        <w:rPr>
          <w:rFonts w:asciiTheme="majorBidi" w:hAnsiTheme="majorBidi" w:cstheme="majorBidi"/>
          <w:i/>
          <w:iCs/>
          <w:sz w:val="28"/>
          <w:szCs w:val="28"/>
          <w:lang w:bidi="ar-IQ"/>
        </w:rPr>
        <w:t>Ps. aeruginosa</w:t>
      </w:r>
      <w:r w:rsidRPr="0020609D">
        <w:rPr>
          <w:rFonts w:asciiTheme="majorBidi" w:hAnsiTheme="majorBidi" w:cstheme="majorBidi"/>
          <w:sz w:val="28"/>
          <w:szCs w:val="28"/>
          <w:lang w:bidi="ar-IQ"/>
        </w:rPr>
        <w:t xml:space="preserve"> isolates</w:t>
      </w:r>
      <w:r>
        <w:rPr>
          <w:rFonts w:asciiTheme="majorBidi" w:hAnsiTheme="majorBidi" w:cstheme="majorBidi"/>
          <w:sz w:val="28"/>
          <w:szCs w:val="28"/>
          <w:lang w:bidi="ar-IQ"/>
        </w:rPr>
        <w:t>,</w:t>
      </w:r>
      <w:r w:rsidRPr="0020609D">
        <w:rPr>
          <w:rFonts w:asciiTheme="majorBidi" w:hAnsiTheme="majorBidi" w:cstheme="majorBidi"/>
          <w:sz w:val="28"/>
          <w:szCs w:val="28"/>
          <w:lang w:bidi="ar-IQ"/>
        </w:rPr>
        <w:t xml:space="preserve"> </w:t>
      </w:r>
      <w:r>
        <w:rPr>
          <w:rFonts w:asciiTheme="majorBidi" w:hAnsiTheme="majorBidi" w:cstheme="majorBidi"/>
          <w:sz w:val="28"/>
          <w:szCs w:val="28"/>
          <w:lang w:bidi="ar-IQ"/>
        </w:rPr>
        <w:t>where</w:t>
      </w:r>
      <w:r w:rsidRPr="0020609D">
        <w:rPr>
          <w:rFonts w:asciiTheme="majorBidi" w:hAnsiTheme="majorBidi" w:cstheme="majorBidi"/>
          <w:sz w:val="28"/>
          <w:szCs w:val="28"/>
          <w:lang w:bidi="ar-IQ"/>
        </w:rPr>
        <w:t xml:space="preserve"> the fecal route is the main source of infection</w:t>
      </w:r>
      <w:r w:rsidR="00E34A30">
        <w:rPr>
          <w:rFonts w:asciiTheme="majorBidi" w:hAnsiTheme="majorBidi" w:cstheme="majorBidi"/>
          <w:sz w:val="28"/>
          <w:szCs w:val="28"/>
          <w:lang w:bidi="ar-IQ"/>
        </w:rPr>
        <w:t xml:space="preserve"> </w:t>
      </w:r>
      <w:r w:rsidR="00E34A30" w:rsidRPr="00E34A30">
        <w:rPr>
          <w:rFonts w:asciiTheme="majorBidi" w:hAnsiTheme="majorBidi" w:cstheme="majorBidi"/>
          <w:b/>
          <w:bCs/>
          <w:sz w:val="28"/>
          <w:szCs w:val="28"/>
          <w:vertAlign w:val="superscript"/>
          <w:lang w:bidi="ar-IQ"/>
        </w:rPr>
        <w:t>[20]</w:t>
      </w:r>
      <w:r w:rsidR="00E34A30">
        <w:rPr>
          <w:rFonts w:asciiTheme="majorBidi" w:hAnsiTheme="majorBidi" w:cstheme="majorBidi"/>
          <w:sz w:val="28"/>
          <w:szCs w:val="28"/>
          <w:lang w:bidi="ar-IQ"/>
        </w:rPr>
        <w:t>.</w:t>
      </w:r>
      <w:r>
        <w:rPr>
          <w:rFonts w:asciiTheme="majorBidi" w:hAnsiTheme="majorBidi" w:cstheme="majorBidi"/>
          <w:sz w:val="28"/>
          <w:szCs w:val="28"/>
          <w:lang w:bidi="ar-IQ"/>
        </w:rPr>
        <w:t xml:space="preserve"> </w:t>
      </w:r>
    </w:p>
    <w:p w:rsidR="00651C8B" w:rsidRPr="0020609D" w:rsidRDefault="00651C8B" w:rsidP="007759BD">
      <w:pPr>
        <w:ind w:firstLine="720"/>
        <w:jc w:val="both"/>
        <w:rPr>
          <w:rFonts w:asciiTheme="majorBidi" w:hAnsiTheme="majorBidi" w:cstheme="majorBidi"/>
          <w:sz w:val="28"/>
          <w:szCs w:val="28"/>
          <w:lang w:bidi="ar-IQ"/>
        </w:rPr>
      </w:pPr>
      <w:r w:rsidRPr="0020609D">
        <w:rPr>
          <w:rFonts w:asciiTheme="majorBidi" w:hAnsiTheme="majorBidi" w:cstheme="majorBidi"/>
          <w:sz w:val="28"/>
          <w:szCs w:val="28"/>
          <w:lang w:bidi="ar-IQ"/>
        </w:rPr>
        <w:t xml:space="preserve">The </w:t>
      </w:r>
      <w:r w:rsidR="007759BD">
        <w:rPr>
          <w:rFonts w:asciiTheme="majorBidi" w:hAnsiTheme="majorBidi" w:cstheme="majorBidi"/>
          <w:sz w:val="28"/>
          <w:szCs w:val="28"/>
          <w:lang w:bidi="ar-IQ"/>
        </w:rPr>
        <w:t xml:space="preserve">isolation rate of proteus species from cases of chronic otitis media </w:t>
      </w:r>
      <w:r w:rsidR="00F11ED3">
        <w:rPr>
          <w:rFonts w:asciiTheme="majorBidi" w:hAnsiTheme="majorBidi" w:cstheme="majorBidi"/>
          <w:sz w:val="28"/>
          <w:szCs w:val="28"/>
          <w:lang w:bidi="ar-IQ"/>
        </w:rPr>
        <w:t>was significantly</w:t>
      </w:r>
      <w:r w:rsidR="007759BD">
        <w:rPr>
          <w:rFonts w:asciiTheme="majorBidi" w:hAnsiTheme="majorBidi" w:cstheme="majorBidi"/>
          <w:sz w:val="28"/>
          <w:szCs w:val="28"/>
          <w:lang w:bidi="ar-IQ"/>
        </w:rPr>
        <w:t xml:space="preserve"> </w:t>
      </w:r>
      <w:r w:rsidRPr="0020609D">
        <w:rPr>
          <w:rFonts w:asciiTheme="majorBidi" w:hAnsiTheme="majorBidi" w:cstheme="majorBidi"/>
          <w:sz w:val="28"/>
          <w:szCs w:val="28"/>
          <w:lang w:bidi="ar-IQ"/>
        </w:rPr>
        <w:t xml:space="preserve">higher than </w:t>
      </w:r>
      <w:r w:rsidR="00E164E4" w:rsidRPr="0020609D">
        <w:rPr>
          <w:rFonts w:asciiTheme="majorBidi" w:hAnsiTheme="majorBidi" w:cstheme="majorBidi"/>
          <w:sz w:val="28"/>
          <w:szCs w:val="28"/>
          <w:lang w:bidi="ar-IQ"/>
        </w:rPr>
        <w:t>that</w:t>
      </w:r>
      <w:r w:rsidRPr="0020609D">
        <w:rPr>
          <w:rFonts w:asciiTheme="majorBidi" w:hAnsiTheme="majorBidi" w:cstheme="majorBidi"/>
          <w:sz w:val="28"/>
          <w:szCs w:val="28"/>
          <w:lang w:bidi="ar-IQ"/>
        </w:rPr>
        <w:t xml:space="preserve"> from acute cases</w:t>
      </w:r>
      <w:r w:rsidR="007759BD">
        <w:rPr>
          <w:rFonts w:asciiTheme="majorBidi" w:hAnsiTheme="majorBidi" w:cstheme="majorBidi"/>
          <w:sz w:val="28"/>
          <w:szCs w:val="28"/>
          <w:lang w:bidi="ar-IQ"/>
        </w:rPr>
        <w:t xml:space="preserve"> (18.6% </w:t>
      </w:r>
      <w:r w:rsidR="007759BD" w:rsidRPr="007759BD">
        <w:rPr>
          <w:rFonts w:asciiTheme="majorBidi" w:hAnsiTheme="majorBidi" w:cstheme="majorBidi"/>
          <w:i/>
          <w:iCs/>
          <w:sz w:val="28"/>
          <w:szCs w:val="28"/>
          <w:lang w:bidi="ar-IQ"/>
        </w:rPr>
        <w:t>vs</w:t>
      </w:r>
      <w:r w:rsidR="007759BD">
        <w:rPr>
          <w:rFonts w:asciiTheme="majorBidi" w:hAnsiTheme="majorBidi" w:cstheme="majorBidi"/>
          <w:sz w:val="28"/>
          <w:szCs w:val="28"/>
          <w:lang w:bidi="ar-IQ"/>
        </w:rPr>
        <w:t xml:space="preserve"> 8.9%), table (5).</w:t>
      </w:r>
    </w:p>
    <w:p w:rsidR="00651C8B" w:rsidRPr="007759BD" w:rsidRDefault="00651C8B" w:rsidP="007759BD">
      <w:pPr>
        <w:jc w:val="center"/>
        <w:rPr>
          <w:rFonts w:asciiTheme="majorBidi" w:hAnsiTheme="majorBidi" w:cstheme="majorBidi"/>
          <w:b/>
          <w:bCs/>
          <w:sz w:val="24"/>
          <w:szCs w:val="24"/>
          <w:lang w:bidi="ar-IQ"/>
        </w:rPr>
      </w:pPr>
      <w:r w:rsidRPr="007759BD">
        <w:rPr>
          <w:rFonts w:asciiTheme="majorBidi" w:hAnsiTheme="majorBidi" w:cstheme="majorBidi"/>
          <w:b/>
          <w:bCs/>
          <w:sz w:val="24"/>
          <w:szCs w:val="24"/>
          <w:lang w:bidi="ar-IQ"/>
        </w:rPr>
        <w:t>Table</w:t>
      </w:r>
      <w:r w:rsidR="007759BD" w:rsidRPr="007759BD">
        <w:rPr>
          <w:rFonts w:asciiTheme="majorBidi" w:hAnsiTheme="majorBidi" w:cstheme="majorBidi"/>
          <w:b/>
          <w:bCs/>
          <w:sz w:val="24"/>
          <w:szCs w:val="24"/>
          <w:lang w:bidi="ar-IQ"/>
        </w:rPr>
        <w:t xml:space="preserve"> (</w:t>
      </w:r>
      <w:r w:rsidR="007759BD">
        <w:rPr>
          <w:rFonts w:asciiTheme="majorBidi" w:hAnsiTheme="majorBidi" w:cstheme="majorBidi"/>
          <w:b/>
          <w:bCs/>
          <w:sz w:val="24"/>
          <w:szCs w:val="24"/>
          <w:lang w:bidi="ar-IQ"/>
        </w:rPr>
        <w:t>5</w:t>
      </w:r>
      <w:r w:rsidR="007759BD" w:rsidRPr="007759BD">
        <w:rPr>
          <w:rFonts w:asciiTheme="majorBidi" w:hAnsiTheme="majorBidi" w:cstheme="majorBidi"/>
          <w:b/>
          <w:bCs/>
          <w:sz w:val="24"/>
          <w:szCs w:val="24"/>
          <w:lang w:bidi="ar-IQ"/>
        </w:rPr>
        <w:t>):</w:t>
      </w:r>
      <w:r w:rsidRPr="007759BD">
        <w:rPr>
          <w:rFonts w:asciiTheme="majorBidi" w:hAnsiTheme="majorBidi" w:cstheme="majorBidi"/>
          <w:b/>
          <w:bCs/>
          <w:sz w:val="24"/>
          <w:szCs w:val="24"/>
          <w:lang w:bidi="ar-IQ"/>
        </w:rPr>
        <w:t xml:space="preserve"> </w:t>
      </w:r>
      <w:r w:rsidR="007759BD">
        <w:rPr>
          <w:rFonts w:asciiTheme="majorBidi" w:hAnsiTheme="majorBidi" w:cstheme="majorBidi"/>
          <w:b/>
          <w:bCs/>
          <w:sz w:val="24"/>
          <w:szCs w:val="24"/>
          <w:lang w:bidi="ar-IQ"/>
        </w:rPr>
        <w:t>Isolation rate of proteus species by disease category.</w:t>
      </w:r>
    </w:p>
    <w:tbl>
      <w:tblPr>
        <w:tblStyle w:val="TableGrid"/>
        <w:tblW w:w="0" w:type="auto"/>
        <w:tblLook w:val="04A0"/>
      </w:tblPr>
      <w:tblGrid>
        <w:gridCol w:w="1197"/>
        <w:gridCol w:w="1197"/>
        <w:gridCol w:w="1197"/>
        <w:gridCol w:w="1197"/>
        <w:gridCol w:w="1197"/>
        <w:gridCol w:w="1197"/>
        <w:gridCol w:w="1197"/>
        <w:gridCol w:w="1197"/>
      </w:tblGrid>
      <w:tr w:rsidR="00651C8B" w:rsidRPr="007759BD" w:rsidTr="00780B50">
        <w:tc>
          <w:tcPr>
            <w:tcW w:w="1197" w:type="dxa"/>
            <w:vMerge w:val="restart"/>
          </w:tcPr>
          <w:p w:rsidR="00651C8B" w:rsidRPr="007759BD" w:rsidRDefault="007759BD" w:rsidP="00651C8B">
            <w:pPr>
              <w:jc w:val="center"/>
              <w:rPr>
                <w:rFonts w:asciiTheme="majorBidi" w:hAnsiTheme="majorBidi" w:cstheme="majorBidi"/>
                <w:sz w:val="28"/>
                <w:szCs w:val="28"/>
                <w:lang w:bidi="ar-IQ"/>
              </w:rPr>
            </w:pPr>
            <w:r>
              <w:rPr>
                <w:rFonts w:asciiTheme="majorBidi" w:hAnsiTheme="majorBidi" w:cstheme="majorBidi"/>
                <w:sz w:val="28"/>
                <w:szCs w:val="28"/>
                <w:lang w:bidi="ar-IQ"/>
              </w:rPr>
              <w:t>Disease category</w:t>
            </w:r>
          </w:p>
        </w:tc>
        <w:tc>
          <w:tcPr>
            <w:tcW w:w="2394" w:type="dxa"/>
            <w:gridSpan w:val="2"/>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Proteus spp. (+)</w:t>
            </w:r>
          </w:p>
        </w:tc>
        <w:tc>
          <w:tcPr>
            <w:tcW w:w="2394" w:type="dxa"/>
            <w:gridSpan w:val="2"/>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Proteus spp.(-)</w:t>
            </w:r>
          </w:p>
        </w:tc>
        <w:tc>
          <w:tcPr>
            <w:tcW w:w="2394" w:type="dxa"/>
            <w:gridSpan w:val="2"/>
          </w:tcPr>
          <w:p w:rsidR="00651C8B" w:rsidRPr="007759BD" w:rsidRDefault="00651C8B" w:rsidP="007759BD">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 xml:space="preserve">Total </w:t>
            </w:r>
            <w:r w:rsidR="007759BD">
              <w:rPr>
                <w:rFonts w:asciiTheme="majorBidi" w:hAnsiTheme="majorBidi" w:cstheme="majorBidi"/>
                <w:sz w:val="28"/>
                <w:szCs w:val="28"/>
                <w:lang w:bidi="ar-IQ"/>
              </w:rPr>
              <w:t>n</w:t>
            </w:r>
            <w:r w:rsidRPr="007759BD">
              <w:rPr>
                <w:rFonts w:asciiTheme="majorBidi" w:hAnsiTheme="majorBidi" w:cstheme="majorBidi"/>
                <w:sz w:val="28"/>
                <w:szCs w:val="28"/>
                <w:lang w:bidi="ar-IQ"/>
              </w:rPr>
              <w:t>umber</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w:t>
            </w:r>
          </w:p>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(X</w:t>
            </w:r>
            <w:r w:rsidRPr="007759BD">
              <w:rPr>
                <w:rFonts w:asciiTheme="majorBidi" w:hAnsiTheme="majorBidi" w:cstheme="majorBidi"/>
                <w:sz w:val="28"/>
                <w:szCs w:val="28"/>
                <w:vertAlign w:val="superscript"/>
                <w:lang w:bidi="ar-IQ"/>
              </w:rPr>
              <w:t>2</w:t>
            </w:r>
            <w:r w:rsidRPr="007759BD">
              <w:rPr>
                <w:rFonts w:asciiTheme="majorBidi" w:hAnsiTheme="majorBidi" w:cstheme="majorBidi"/>
                <w:sz w:val="28"/>
                <w:szCs w:val="28"/>
                <w:lang w:bidi="ar-IQ"/>
              </w:rPr>
              <w:t>)</w:t>
            </w:r>
          </w:p>
        </w:tc>
      </w:tr>
      <w:tr w:rsidR="00651C8B" w:rsidRPr="007759BD" w:rsidTr="00651C8B">
        <w:tc>
          <w:tcPr>
            <w:tcW w:w="1197" w:type="dxa"/>
            <w:vMerge/>
          </w:tcPr>
          <w:p w:rsidR="00651C8B" w:rsidRPr="007759BD" w:rsidRDefault="00651C8B" w:rsidP="00651C8B">
            <w:pPr>
              <w:jc w:val="center"/>
              <w:rPr>
                <w:rFonts w:asciiTheme="majorBidi" w:hAnsiTheme="majorBidi" w:cstheme="majorBidi"/>
                <w:sz w:val="28"/>
                <w:szCs w:val="28"/>
                <w:lang w:bidi="ar-IQ"/>
              </w:rPr>
            </w:pP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1197" w:type="dxa"/>
            <w:vMerge w:val="restart"/>
          </w:tcPr>
          <w:p w:rsidR="00651C8B" w:rsidRPr="007759BD" w:rsidRDefault="00651C8B" w:rsidP="00651C8B">
            <w:pPr>
              <w:jc w:val="center"/>
              <w:rPr>
                <w:rFonts w:asciiTheme="majorBidi" w:hAnsiTheme="majorBidi" w:cstheme="majorBidi"/>
                <w:sz w:val="28"/>
                <w:szCs w:val="28"/>
                <w:lang w:bidi="ar-IQ"/>
              </w:rPr>
            </w:pPr>
          </w:p>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0.004</w:t>
            </w:r>
          </w:p>
        </w:tc>
      </w:tr>
      <w:tr w:rsidR="00651C8B" w:rsidRPr="007759BD" w:rsidTr="00651C8B">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Acute</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9</w:t>
            </w:r>
          </w:p>
        </w:tc>
        <w:tc>
          <w:tcPr>
            <w:tcW w:w="1197" w:type="dxa"/>
          </w:tcPr>
          <w:p w:rsidR="00651C8B" w:rsidRPr="007759BD" w:rsidRDefault="00651C8B" w:rsidP="007759BD">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(6.9)</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121</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(93.1)</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130</w:t>
            </w:r>
          </w:p>
        </w:tc>
        <w:tc>
          <w:tcPr>
            <w:tcW w:w="1197" w:type="dxa"/>
          </w:tcPr>
          <w:p w:rsidR="00651C8B" w:rsidRPr="007759BD" w:rsidRDefault="00651C8B" w:rsidP="00651C8B">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1197" w:type="dxa"/>
            <w:vMerge/>
          </w:tcPr>
          <w:p w:rsidR="00651C8B" w:rsidRPr="007759BD" w:rsidRDefault="00651C8B" w:rsidP="00651C8B">
            <w:pPr>
              <w:jc w:val="center"/>
              <w:rPr>
                <w:rFonts w:asciiTheme="majorBidi" w:hAnsiTheme="majorBidi" w:cstheme="majorBidi"/>
                <w:sz w:val="28"/>
                <w:szCs w:val="28"/>
                <w:lang w:bidi="ar-IQ"/>
              </w:rPr>
            </w:pPr>
          </w:p>
        </w:tc>
      </w:tr>
      <w:tr w:rsidR="00651C8B" w:rsidRPr="007759BD" w:rsidTr="00651C8B">
        <w:tc>
          <w:tcPr>
            <w:tcW w:w="1197" w:type="dxa"/>
          </w:tcPr>
          <w:p w:rsidR="00651C8B" w:rsidRPr="007759BD" w:rsidRDefault="00651C8B" w:rsidP="00DD3F62">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Chronic</w:t>
            </w:r>
          </w:p>
        </w:tc>
        <w:tc>
          <w:tcPr>
            <w:tcW w:w="1197" w:type="dxa"/>
          </w:tcPr>
          <w:p w:rsidR="00651C8B" w:rsidRPr="007759BD" w:rsidRDefault="00651C8B" w:rsidP="00DD3F62">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26</w:t>
            </w:r>
          </w:p>
        </w:tc>
        <w:tc>
          <w:tcPr>
            <w:tcW w:w="1197" w:type="dxa"/>
          </w:tcPr>
          <w:p w:rsidR="00651C8B" w:rsidRPr="007759BD" w:rsidRDefault="00651C8B" w:rsidP="00DD3F62">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(18.6)</w:t>
            </w:r>
          </w:p>
        </w:tc>
        <w:tc>
          <w:tcPr>
            <w:tcW w:w="1197" w:type="dxa"/>
          </w:tcPr>
          <w:p w:rsidR="00651C8B" w:rsidRPr="007759BD" w:rsidRDefault="00651C8B" w:rsidP="00DD3F62">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114</w:t>
            </w:r>
          </w:p>
        </w:tc>
        <w:tc>
          <w:tcPr>
            <w:tcW w:w="1197" w:type="dxa"/>
          </w:tcPr>
          <w:p w:rsidR="00651C8B" w:rsidRPr="007759BD" w:rsidRDefault="00651C8B" w:rsidP="00DD3F62">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(81.4)</w:t>
            </w:r>
          </w:p>
        </w:tc>
        <w:tc>
          <w:tcPr>
            <w:tcW w:w="1197" w:type="dxa"/>
          </w:tcPr>
          <w:p w:rsidR="00651C8B" w:rsidRPr="007759BD" w:rsidRDefault="00651C8B" w:rsidP="00DD3F62">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140</w:t>
            </w:r>
          </w:p>
        </w:tc>
        <w:tc>
          <w:tcPr>
            <w:tcW w:w="1197" w:type="dxa"/>
          </w:tcPr>
          <w:p w:rsidR="00651C8B" w:rsidRPr="007759BD" w:rsidRDefault="00651C8B" w:rsidP="00DD3F62">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1197" w:type="dxa"/>
            <w:vMerge/>
          </w:tcPr>
          <w:p w:rsidR="00651C8B" w:rsidRPr="007759BD" w:rsidRDefault="00651C8B" w:rsidP="00DD3F62">
            <w:pPr>
              <w:jc w:val="center"/>
              <w:rPr>
                <w:rFonts w:asciiTheme="majorBidi" w:hAnsiTheme="majorBidi" w:cstheme="majorBidi"/>
                <w:sz w:val="28"/>
                <w:szCs w:val="28"/>
                <w:lang w:bidi="ar-IQ"/>
              </w:rPr>
            </w:pPr>
          </w:p>
        </w:tc>
      </w:tr>
    </w:tbl>
    <w:p w:rsidR="00F11ED3" w:rsidRDefault="00F11ED3" w:rsidP="00DD3F62">
      <w:pPr>
        <w:spacing w:line="240" w:lineRule="auto"/>
        <w:ind w:firstLine="720"/>
        <w:jc w:val="both"/>
        <w:rPr>
          <w:rFonts w:asciiTheme="majorBidi" w:hAnsiTheme="majorBidi" w:cstheme="majorBidi"/>
          <w:sz w:val="28"/>
          <w:szCs w:val="28"/>
          <w:lang w:bidi="ar-IQ"/>
        </w:rPr>
      </w:pPr>
    </w:p>
    <w:p w:rsidR="00651C8B" w:rsidRPr="007759BD" w:rsidRDefault="007759BD" w:rsidP="00DD3F62">
      <w:pPr>
        <w:spacing w:line="240" w:lineRule="auto"/>
        <w:ind w:firstLine="720"/>
        <w:jc w:val="both"/>
        <w:rPr>
          <w:rFonts w:asciiTheme="majorBidi" w:hAnsiTheme="majorBidi" w:cstheme="majorBidi"/>
          <w:color w:val="00B0F0"/>
          <w:sz w:val="32"/>
          <w:szCs w:val="32"/>
          <w:lang w:bidi="ar-IQ"/>
        </w:rPr>
      </w:pPr>
      <w:r w:rsidRPr="0020609D">
        <w:rPr>
          <w:rFonts w:asciiTheme="majorBidi" w:hAnsiTheme="majorBidi" w:cstheme="majorBidi"/>
          <w:sz w:val="28"/>
          <w:szCs w:val="28"/>
          <w:lang w:bidi="ar-IQ"/>
        </w:rPr>
        <w:t>Many other researchers recorded similar results</w:t>
      </w:r>
      <w:r w:rsidR="007E0159">
        <w:rPr>
          <w:rFonts w:asciiTheme="majorBidi" w:hAnsiTheme="majorBidi" w:cstheme="majorBidi"/>
          <w:sz w:val="28"/>
          <w:szCs w:val="28"/>
          <w:lang w:bidi="ar-IQ"/>
        </w:rPr>
        <w:t xml:space="preserve"> </w:t>
      </w:r>
      <w:r w:rsidR="007E0159" w:rsidRPr="007E0159">
        <w:rPr>
          <w:rFonts w:asciiTheme="majorBidi" w:hAnsiTheme="majorBidi" w:cstheme="majorBidi"/>
          <w:b/>
          <w:bCs/>
          <w:sz w:val="28"/>
          <w:szCs w:val="28"/>
          <w:vertAlign w:val="superscript"/>
          <w:lang w:bidi="ar-IQ"/>
        </w:rPr>
        <w:t>[1,4,21]</w:t>
      </w:r>
      <w:r w:rsidRPr="0020609D">
        <w:rPr>
          <w:rFonts w:asciiTheme="majorBidi" w:hAnsiTheme="majorBidi" w:cstheme="majorBidi"/>
          <w:sz w:val="28"/>
          <w:szCs w:val="28"/>
          <w:lang w:bidi="ar-IQ"/>
        </w:rPr>
        <w:t xml:space="preserve">. Such </w:t>
      </w:r>
      <w:r>
        <w:rPr>
          <w:rFonts w:asciiTheme="majorBidi" w:hAnsiTheme="majorBidi" w:cstheme="majorBidi"/>
          <w:sz w:val="28"/>
          <w:szCs w:val="28"/>
          <w:lang w:bidi="ar-IQ"/>
        </w:rPr>
        <w:t>results</w:t>
      </w:r>
      <w:r w:rsidRPr="0020609D">
        <w:rPr>
          <w:rFonts w:asciiTheme="majorBidi" w:hAnsiTheme="majorBidi" w:cstheme="majorBidi"/>
          <w:sz w:val="28"/>
          <w:szCs w:val="28"/>
          <w:lang w:bidi="ar-IQ"/>
        </w:rPr>
        <w:t xml:space="preserve"> </w:t>
      </w:r>
      <w:r>
        <w:rPr>
          <w:rFonts w:asciiTheme="majorBidi" w:hAnsiTheme="majorBidi" w:cstheme="majorBidi"/>
          <w:sz w:val="28"/>
          <w:szCs w:val="28"/>
          <w:lang w:bidi="ar-IQ"/>
        </w:rPr>
        <w:t>may</w:t>
      </w:r>
      <w:r w:rsidRPr="0020609D">
        <w:rPr>
          <w:rFonts w:asciiTheme="majorBidi" w:hAnsiTheme="majorBidi" w:cstheme="majorBidi"/>
          <w:sz w:val="28"/>
          <w:szCs w:val="28"/>
          <w:lang w:bidi="ar-IQ"/>
        </w:rPr>
        <w:t xml:space="preserve"> be attributed to the opportunistic and ubiquitous natures of the </w:t>
      </w:r>
      <w:r>
        <w:rPr>
          <w:rFonts w:asciiTheme="majorBidi" w:hAnsiTheme="majorBidi" w:cstheme="majorBidi"/>
          <w:sz w:val="28"/>
          <w:szCs w:val="28"/>
          <w:lang w:bidi="ar-IQ"/>
        </w:rPr>
        <w:t>p</w:t>
      </w:r>
      <w:r w:rsidRPr="007759BD">
        <w:rPr>
          <w:rFonts w:asciiTheme="majorBidi" w:hAnsiTheme="majorBidi" w:cstheme="majorBidi"/>
          <w:sz w:val="28"/>
          <w:szCs w:val="28"/>
          <w:lang w:bidi="ar-IQ"/>
        </w:rPr>
        <w:t xml:space="preserve">roteus </w:t>
      </w:r>
      <w:r>
        <w:rPr>
          <w:rFonts w:asciiTheme="majorBidi" w:hAnsiTheme="majorBidi" w:cstheme="majorBidi"/>
          <w:sz w:val="28"/>
          <w:szCs w:val="28"/>
          <w:lang w:bidi="ar-IQ"/>
        </w:rPr>
        <w:t>species</w:t>
      </w:r>
      <w:r w:rsidR="00AB092A">
        <w:rPr>
          <w:rFonts w:asciiTheme="majorBidi" w:hAnsiTheme="majorBidi" w:cstheme="majorBidi"/>
          <w:sz w:val="28"/>
          <w:szCs w:val="28"/>
          <w:lang w:bidi="ar-IQ"/>
        </w:rPr>
        <w:t xml:space="preserve"> </w:t>
      </w:r>
      <w:r w:rsidR="00AB092A" w:rsidRPr="00AB092A">
        <w:rPr>
          <w:rFonts w:asciiTheme="majorBidi" w:hAnsiTheme="majorBidi" w:cstheme="majorBidi"/>
          <w:b/>
          <w:bCs/>
          <w:sz w:val="28"/>
          <w:szCs w:val="28"/>
          <w:vertAlign w:val="superscript"/>
          <w:lang w:bidi="ar-IQ"/>
        </w:rPr>
        <w:t>[2,5,22]</w:t>
      </w:r>
      <w:r w:rsidR="00AB092A">
        <w:rPr>
          <w:rFonts w:asciiTheme="majorBidi" w:hAnsiTheme="majorBidi" w:cstheme="majorBidi"/>
          <w:sz w:val="28"/>
          <w:szCs w:val="28"/>
          <w:lang w:bidi="ar-IQ"/>
        </w:rPr>
        <w:t>.</w:t>
      </w:r>
      <w:r w:rsidRPr="0020609D">
        <w:rPr>
          <w:rFonts w:asciiTheme="majorBidi" w:hAnsiTheme="majorBidi" w:cstheme="majorBidi"/>
          <w:sz w:val="28"/>
          <w:szCs w:val="28"/>
          <w:lang w:bidi="ar-IQ"/>
        </w:rPr>
        <w:t xml:space="preserve"> </w:t>
      </w:r>
    </w:p>
    <w:p w:rsidR="00B667C1" w:rsidRPr="0020609D" w:rsidRDefault="007759BD" w:rsidP="007759BD">
      <w:pPr>
        <w:ind w:firstLine="720"/>
        <w:jc w:val="both"/>
        <w:rPr>
          <w:rFonts w:asciiTheme="majorBidi" w:hAnsiTheme="majorBidi" w:cstheme="majorBidi"/>
          <w:sz w:val="28"/>
          <w:szCs w:val="28"/>
          <w:lang w:bidi="ar-IQ"/>
        </w:rPr>
      </w:pPr>
      <w:r>
        <w:rPr>
          <w:rFonts w:asciiTheme="majorBidi" w:hAnsiTheme="majorBidi" w:cstheme="majorBidi"/>
          <w:sz w:val="28"/>
          <w:szCs w:val="28"/>
          <w:lang w:bidi="ar-IQ"/>
        </w:rPr>
        <w:t>Table (6)</w:t>
      </w:r>
      <w:r w:rsidR="00651C8B" w:rsidRPr="0020609D">
        <w:rPr>
          <w:rFonts w:asciiTheme="majorBidi" w:hAnsiTheme="majorBidi" w:cstheme="majorBidi"/>
          <w:sz w:val="28"/>
          <w:szCs w:val="28"/>
          <w:lang w:bidi="ar-IQ"/>
        </w:rPr>
        <w:t xml:space="preserve"> </w:t>
      </w:r>
      <w:r w:rsidR="00AB092A" w:rsidRPr="0020609D">
        <w:rPr>
          <w:rFonts w:asciiTheme="majorBidi" w:hAnsiTheme="majorBidi" w:cstheme="majorBidi"/>
          <w:sz w:val="28"/>
          <w:szCs w:val="28"/>
          <w:lang w:bidi="ar-IQ"/>
        </w:rPr>
        <w:t xml:space="preserve">showed </w:t>
      </w:r>
      <w:r w:rsidR="00AB092A">
        <w:rPr>
          <w:rFonts w:asciiTheme="majorBidi" w:hAnsiTheme="majorBidi" w:cstheme="majorBidi"/>
          <w:sz w:val="28"/>
          <w:szCs w:val="28"/>
          <w:lang w:bidi="ar-IQ"/>
        </w:rPr>
        <w:t>that</w:t>
      </w:r>
      <w:r>
        <w:rPr>
          <w:rFonts w:asciiTheme="majorBidi" w:hAnsiTheme="majorBidi" w:cstheme="majorBidi"/>
          <w:sz w:val="28"/>
          <w:szCs w:val="28"/>
          <w:lang w:bidi="ar-IQ"/>
        </w:rPr>
        <w:t xml:space="preserve"> </w:t>
      </w:r>
      <w:r w:rsidR="00651C8B" w:rsidRPr="0020609D">
        <w:rPr>
          <w:rFonts w:asciiTheme="majorBidi" w:hAnsiTheme="majorBidi" w:cstheme="majorBidi"/>
          <w:sz w:val="28"/>
          <w:szCs w:val="28"/>
          <w:lang w:bidi="ar-IQ"/>
        </w:rPr>
        <w:t xml:space="preserve">the </w:t>
      </w:r>
      <w:r>
        <w:rPr>
          <w:rFonts w:asciiTheme="majorBidi" w:hAnsiTheme="majorBidi" w:cstheme="majorBidi"/>
          <w:sz w:val="28"/>
          <w:szCs w:val="28"/>
          <w:lang w:bidi="ar-IQ"/>
        </w:rPr>
        <w:t xml:space="preserve">isolation rate of proteus </w:t>
      </w:r>
      <w:r w:rsidR="00F11ED3">
        <w:rPr>
          <w:rFonts w:asciiTheme="majorBidi" w:hAnsiTheme="majorBidi" w:cstheme="majorBidi"/>
          <w:sz w:val="28"/>
          <w:szCs w:val="28"/>
          <w:lang w:bidi="ar-IQ"/>
        </w:rPr>
        <w:t xml:space="preserve">species </w:t>
      </w:r>
      <w:r w:rsidR="00F11ED3" w:rsidRPr="0020609D">
        <w:rPr>
          <w:rFonts w:asciiTheme="majorBidi" w:hAnsiTheme="majorBidi" w:cstheme="majorBidi"/>
          <w:sz w:val="28"/>
          <w:szCs w:val="28"/>
          <w:lang w:bidi="ar-IQ"/>
        </w:rPr>
        <w:t>from</w:t>
      </w:r>
      <w:r w:rsidR="00651C8B" w:rsidRPr="0020609D">
        <w:rPr>
          <w:rFonts w:asciiTheme="majorBidi" w:hAnsiTheme="majorBidi" w:cstheme="majorBidi"/>
          <w:sz w:val="28"/>
          <w:szCs w:val="28"/>
          <w:lang w:bidi="ar-IQ"/>
        </w:rPr>
        <w:t xml:space="preserve"> smoker </w:t>
      </w:r>
      <w:r w:rsidR="00AD77CD" w:rsidRPr="0020609D">
        <w:rPr>
          <w:rFonts w:asciiTheme="majorBidi" w:hAnsiTheme="majorBidi" w:cstheme="majorBidi"/>
          <w:sz w:val="28"/>
          <w:szCs w:val="28"/>
          <w:lang w:bidi="ar-IQ"/>
        </w:rPr>
        <w:t>patients</w:t>
      </w:r>
      <w:r w:rsidR="00651C8B" w:rsidRPr="0020609D">
        <w:rPr>
          <w:rFonts w:asciiTheme="majorBidi" w:hAnsiTheme="majorBidi" w:cstheme="majorBidi"/>
          <w:sz w:val="28"/>
          <w:szCs w:val="28"/>
          <w:lang w:bidi="ar-IQ"/>
        </w:rPr>
        <w:t xml:space="preserve"> (21.1%) was higher than that of the negatively smokers (14.6%) and non-smokers (9.9%). </w:t>
      </w:r>
    </w:p>
    <w:p w:rsidR="00B667C1" w:rsidRPr="007759BD" w:rsidRDefault="00B667C1" w:rsidP="007759BD">
      <w:pPr>
        <w:jc w:val="center"/>
        <w:rPr>
          <w:rFonts w:asciiTheme="majorBidi" w:hAnsiTheme="majorBidi" w:cstheme="majorBidi"/>
          <w:b/>
          <w:bCs/>
          <w:sz w:val="24"/>
          <w:szCs w:val="24"/>
          <w:lang w:bidi="ar-IQ"/>
        </w:rPr>
      </w:pPr>
      <w:r w:rsidRPr="007759BD">
        <w:rPr>
          <w:rFonts w:asciiTheme="majorBidi" w:hAnsiTheme="majorBidi" w:cstheme="majorBidi"/>
          <w:b/>
          <w:bCs/>
          <w:sz w:val="24"/>
          <w:szCs w:val="24"/>
          <w:lang w:bidi="ar-IQ"/>
        </w:rPr>
        <w:t>Table</w:t>
      </w:r>
      <w:r w:rsidR="007759BD" w:rsidRPr="007759BD">
        <w:rPr>
          <w:rFonts w:asciiTheme="majorBidi" w:hAnsiTheme="majorBidi" w:cstheme="majorBidi"/>
          <w:b/>
          <w:bCs/>
          <w:sz w:val="24"/>
          <w:szCs w:val="24"/>
          <w:lang w:bidi="ar-IQ"/>
        </w:rPr>
        <w:t xml:space="preserve"> (</w:t>
      </w:r>
      <w:r w:rsidR="007759BD">
        <w:rPr>
          <w:rFonts w:asciiTheme="majorBidi" w:hAnsiTheme="majorBidi" w:cstheme="majorBidi"/>
          <w:b/>
          <w:bCs/>
          <w:sz w:val="24"/>
          <w:szCs w:val="24"/>
          <w:lang w:bidi="ar-IQ"/>
        </w:rPr>
        <w:t>6</w:t>
      </w:r>
      <w:r w:rsidR="007759BD" w:rsidRPr="007759BD">
        <w:rPr>
          <w:rFonts w:asciiTheme="majorBidi" w:hAnsiTheme="majorBidi" w:cstheme="majorBidi"/>
          <w:b/>
          <w:bCs/>
          <w:sz w:val="24"/>
          <w:szCs w:val="24"/>
          <w:lang w:bidi="ar-IQ"/>
        </w:rPr>
        <w:t>):</w:t>
      </w:r>
      <w:r w:rsidRPr="007759BD">
        <w:rPr>
          <w:rFonts w:asciiTheme="majorBidi" w:hAnsiTheme="majorBidi" w:cstheme="majorBidi"/>
          <w:b/>
          <w:bCs/>
          <w:sz w:val="24"/>
          <w:szCs w:val="24"/>
          <w:lang w:bidi="ar-IQ"/>
        </w:rPr>
        <w:t xml:space="preserve"> The effect of smoking on the </w:t>
      </w:r>
      <w:r w:rsidR="007759BD" w:rsidRPr="007759BD">
        <w:rPr>
          <w:rFonts w:asciiTheme="majorBidi" w:hAnsiTheme="majorBidi" w:cstheme="majorBidi"/>
          <w:b/>
          <w:bCs/>
          <w:sz w:val="24"/>
          <w:szCs w:val="24"/>
          <w:lang w:bidi="ar-IQ"/>
        </w:rPr>
        <w:t>isolation rate of proteus species.</w:t>
      </w:r>
    </w:p>
    <w:tbl>
      <w:tblPr>
        <w:tblStyle w:val="TableGrid"/>
        <w:tblW w:w="0" w:type="auto"/>
        <w:tblLook w:val="04A0"/>
      </w:tblPr>
      <w:tblGrid>
        <w:gridCol w:w="1620"/>
        <w:gridCol w:w="1121"/>
        <w:gridCol w:w="1166"/>
        <w:gridCol w:w="1123"/>
        <w:gridCol w:w="1166"/>
        <w:gridCol w:w="1123"/>
        <w:gridCol w:w="1123"/>
        <w:gridCol w:w="1134"/>
      </w:tblGrid>
      <w:tr w:rsidR="00B667C1" w:rsidRPr="007759BD" w:rsidTr="007759BD">
        <w:tc>
          <w:tcPr>
            <w:tcW w:w="1620" w:type="dxa"/>
            <w:vMerge w:val="restart"/>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lastRenderedPageBreak/>
              <w:t>Smoking Habit</w:t>
            </w:r>
          </w:p>
        </w:tc>
        <w:tc>
          <w:tcPr>
            <w:tcW w:w="2287" w:type="dxa"/>
            <w:gridSpan w:val="2"/>
          </w:tcPr>
          <w:p w:rsidR="00B667C1" w:rsidRPr="007759BD" w:rsidRDefault="00B667C1" w:rsidP="00B667C1">
            <w:pPr>
              <w:tabs>
                <w:tab w:val="right" w:pos="2124"/>
              </w:tabs>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Proteus (+)</w:t>
            </w:r>
          </w:p>
        </w:tc>
        <w:tc>
          <w:tcPr>
            <w:tcW w:w="2289" w:type="dxa"/>
            <w:gridSpan w:val="2"/>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Proteus (-)</w:t>
            </w:r>
          </w:p>
        </w:tc>
        <w:tc>
          <w:tcPr>
            <w:tcW w:w="2246" w:type="dxa"/>
            <w:gridSpan w:val="2"/>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Total Number</w:t>
            </w:r>
          </w:p>
        </w:tc>
        <w:tc>
          <w:tcPr>
            <w:tcW w:w="1134"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P</w:t>
            </w:r>
          </w:p>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(X</w:t>
            </w:r>
            <w:r w:rsidRPr="007759BD">
              <w:rPr>
                <w:rFonts w:asciiTheme="majorBidi" w:hAnsiTheme="majorBidi" w:cstheme="majorBidi"/>
                <w:sz w:val="28"/>
                <w:szCs w:val="28"/>
                <w:vertAlign w:val="superscript"/>
                <w:lang w:bidi="ar-IQ"/>
              </w:rPr>
              <w:t>2</w:t>
            </w:r>
            <w:r w:rsidRPr="007759BD">
              <w:rPr>
                <w:rFonts w:asciiTheme="majorBidi" w:hAnsiTheme="majorBidi" w:cstheme="majorBidi"/>
                <w:sz w:val="28"/>
                <w:szCs w:val="28"/>
                <w:lang w:bidi="ar-IQ"/>
              </w:rPr>
              <w:t>)</w:t>
            </w:r>
          </w:p>
        </w:tc>
      </w:tr>
      <w:tr w:rsidR="00B667C1" w:rsidRPr="007759BD" w:rsidTr="007759BD">
        <w:tc>
          <w:tcPr>
            <w:tcW w:w="1620" w:type="dxa"/>
            <w:vMerge/>
          </w:tcPr>
          <w:p w:rsidR="00B667C1" w:rsidRPr="007759BD" w:rsidRDefault="00B667C1" w:rsidP="00B667C1">
            <w:pPr>
              <w:jc w:val="center"/>
              <w:rPr>
                <w:rFonts w:asciiTheme="majorBidi" w:hAnsiTheme="majorBidi" w:cstheme="majorBidi"/>
                <w:sz w:val="28"/>
                <w:szCs w:val="28"/>
                <w:lang w:bidi="ar-IQ"/>
              </w:rPr>
            </w:pPr>
          </w:p>
        </w:tc>
        <w:tc>
          <w:tcPr>
            <w:tcW w:w="1121"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1166"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1166"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p>
        </w:tc>
        <w:tc>
          <w:tcPr>
            <w:tcW w:w="1134" w:type="dxa"/>
            <w:vMerge w:val="restart"/>
          </w:tcPr>
          <w:p w:rsidR="00A239FF" w:rsidRPr="007759BD" w:rsidRDefault="00A239FF" w:rsidP="00B667C1">
            <w:pPr>
              <w:jc w:val="center"/>
              <w:rPr>
                <w:rFonts w:asciiTheme="majorBidi" w:hAnsiTheme="majorBidi" w:cstheme="majorBidi"/>
                <w:sz w:val="28"/>
                <w:szCs w:val="28"/>
                <w:lang w:bidi="ar-IQ"/>
              </w:rPr>
            </w:pPr>
          </w:p>
          <w:p w:rsidR="00A239FF" w:rsidRPr="007759BD" w:rsidRDefault="00A239FF" w:rsidP="00B667C1">
            <w:pPr>
              <w:jc w:val="center"/>
              <w:rPr>
                <w:rFonts w:asciiTheme="majorBidi" w:hAnsiTheme="majorBidi" w:cstheme="majorBidi"/>
                <w:sz w:val="28"/>
                <w:szCs w:val="28"/>
                <w:lang w:bidi="ar-IQ"/>
              </w:rPr>
            </w:pPr>
          </w:p>
          <w:p w:rsidR="00A239FF" w:rsidRPr="007759BD" w:rsidRDefault="00A239FF" w:rsidP="00B667C1">
            <w:pPr>
              <w:jc w:val="center"/>
              <w:rPr>
                <w:rFonts w:asciiTheme="majorBidi" w:hAnsiTheme="majorBidi" w:cstheme="majorBidi"/>
                <w:sz w:val="28"/>
                <w:szCs w:val="28"/>
                <w:lang w:bidi="ar-IQ"/>
              </w:rPr>
            </w:pPr>
          </w:p>
          <w:p w:rsidR="00B667C1" w:rsidRPr="007759BD" w:rsidRDefault="00A239FF"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0.09</w:t>
            </w:r>
          </w:p>
          <w:p w:rsidR="00A239FF" w:rsidRPr="007759BD" w:rsidRDefault="00A239FF" w:rsidP="00B667C1">
            <w:pPr>
              <w:jc w:val="center"/>
              <w:rPr>
                <w:rFonts w:asciiTheme="majorBidi" w:hAnsiTheme="majorBidi" w:cstheme="majorBidi"/>
                <w:sz w:val="28"/>
                <w:szCs w:val="28"/>
                <w:lang w:bidi="ar-IQ"/>
              </w:rPr>
            </w:pPr>
          </w:p>
        </w:tc>
      </w:tr>
      <w:tr w:rsidR="00B667C1" w:rsidRPr="007759BD" w:rsidTr="007759BD">
        <w:tc>
          <w:tcPr>
            <w:tcW w:w="1620" w:type="dxa"/>
          </w:tcPr>
          <w:p w:rsidR="00B667C1" w:rsidRPr="007759BD" w:rsidRDefault="00A239FF"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Non-S</w:t>
            </w:r>
            <w:r w:rsidR="00B667C1" w:rsidRPr="007759BD">
              <w:rPr>
                <w:rFonts w:asciiTheme="majorBidi" w:hAnsiTheme="majorBidi" w:cstheme="majorBidi"/>
                <w:sz w:val="28"/>
                <w:szCs w:val="28"/>
                <w:lang w:bidi="ar-IQ"/>
              </w:rPr>
              <w:t>mokers</w:t>
            </w:r>
          </w:p>
        </w:tc>
        <w:tc>
          <w:tcPr>
            <w:tcW w:w="1121"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17</w:t>
            </w:r>
          </w:p>
        </w:tc>
        <w:tc>
          <w:tcPr>
            <w:tcW w:w="1166"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w:t>
            </w:r>
            <w:r w:rsidR="00A239FF" w:rsidRPr="007759BD">
              <w:rPr>
                <w:rFonts w:asciiTheme="majorBidi" w:hAnsiTheme="majorBidi" w:cstheme="majorBidi"/>
                <w:sz w:val="28"/>
                <w:szCs w:val="28"/>
                <w:lang w:bidi="ar-IQ"/>
              </w:rPr>
              <w:t>0</w:t>
            </w:r>
            <w:r w:rsidRPr="007759BD">
              <w:rPr>
                <w:rFonts w:asciiTheme="majorBidi" w:hAnsiTheme="majorBidi" w:cstheme="majorBidi"/>
                <w:sz w:val="28"/>
                <w:szCs w:val="28"/>
                <w:lang w:bidi="ar-IQ"/>
              </w:rPr>
              <w:t>9.9)</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155</w:t>
            </w:r>
          </w:p>
        </w:tc>
        <w:tc>
          <w:tcPr>
            <w:tcW w:w="1166"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(90.1)</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172</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1134" w:type="dxa"/>
            <w:vMerge/>
          </w:tcPr>
          <w:p w:rsidR="00B667C1" w:rsidRPr="007759BD" w:rsidRDefault="00B667C1" w:rsidP="00B667C1">
            <w:pPr>
              <w:jc w:val="center"/>
              <w:rPr>
                <w:rFonts w:asciiTheme="majorBidi" w:hAnsiTheme="majorBidi" w:cstheme="majorBidi"/>
                <w:sz w:val="28"/>
                <w:szCs w:val="28"/>
                <w:lang w:bidi="ar-IQ"/>
              </w:rPr>
            </w:pPr>
          </w:p>
        </w:tc>
      </w:tr>
      <w:tr w:rsidR="00B667C1" w:rsidRPr="007759BD" w:rsidTr="007759BD">
        <w:trPr>
          <w:trHeight w:val="596"/>
        </w:trPr>
        <w:tc>
          <w:tcPr>
            <w:tcW w:w="1620"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Smokers</w:t>
            </w:r>
          </w:p>
        </w:tc>
        <w:tc>
          <w:tcPr>
            <w:tcW w:w="1121"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12</w:t>
            </w:r>
          </w:p>
        </w:tc>
        <w:tc>
          <w:tcPr>
            <w:tcW w:w="1166"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(21.1)</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45</w:t>
            </w:r>
          </w:p>
        </w:tc>
        <w:tc>
          <w:tcPr>
            <w:tcW w:w="1166"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(78.9)</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57</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1134" w:type="dxa"/>
            <w:vMerge/>
          </w:tcPr>
          <w:p w:rsidR="00B667C1" w:rsidRPr="007759BD" w:rsidRDefault="00B667C1" w:rsidP="00B667C1">
            <w:pPr>
              <w:jc w:val="center"/>
              <w:rPr>
                <w:rFonts w:asciiTheme="majorBidi" w:hAnsiTheme="majorBidi" w:cstheme="majorBidi"/>
                <w:sz w:val="28"/>
                <w:szCs w:val="28"/>
                <w:lang w:bidi="ar-IQ"/>
              </w:rPr>
            </w:pPr>
          </w:p>
        </w:tc>
      </w:tr>
      <w:tr w:rsidR="00B667C1" w:rsidRPr="007759BD" w:rsidTr="007759BD">
        <w:trPr>
          <w:trHeight w:val="562"/>
        </w:trPr>
        <w:tc>
          <w:tcPr>
            <w:tcW w:w="1620"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Negatively Smokers</w:t>
            </w:r>
          </w:p>
        </w:tc>
        <w:tc>
          <w:tcPr>
            <w:tcW w:w="1121"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6</w:t>
            </w:r>
          </w:p>
        </w:tc>
        <w:tc>
          <w:tcPr>
            <w:tcW w:w="1166"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(14.6)</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35</w:t>
            </w:r>
          </w:p>
        </w:tc>
        <w:tc>
          <w:tcPr>
            <w:tcW w:w="1166"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(85.4)</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41</w:t>
            </w:r>
          </w:p>
        </w:tc>
        <w:tc>
          <w:tcPr>
            <w:tcW w:w="1123" w:type="dxa"/>
          </w:tcPr>
          <w:p w:rsidR="00B667C1" w:rsidRPr="007759BD" w:rsidRDefault="00B667C1" w:rsidP="00B667C1">
            <w:pPr>
              <w:jc w:val="center"/>
              <w:rPr>
                <w:rFonts w:asciiTheme="majorBidi" w:hAnsiTheme="majorBidi" w:cstheme="majorBidi"/>
                <w:sz w:val="28"/>
                <w:szCs w:val="28"/>
                <w:lang w:bidi="ar-IQ"/>
              </w:rPr>
            </w:pPr>
            <w:r w:rsidRPr="007759BD">
              <w:rPr>
                <w:rFonts w:asciiTheme="majorBidi" w:hAnsiTheme="majorBidi" w:cstheme="majorBidi"/>
                <w:sz w:val="28"/>
                <w:szCs w:val="28"/>
                <w:lang w:bidi="ar-IQ"/>
              </w:rPr>
              <w:t>100</w:t>
            </w:r>
          </w:p>
        </w:tc>
        <w:tc>
          <w:tcPr>
            <w:tcW w:w="1134" w:type="dxa"/>
            <w:vMerge/>
          </w:tcPr>
          <w:p w:rsidR="00B667C1" w:rsidRPr="007759BD" w:rsidRDefault="00B667C1" w:rsidP="00B667C1">
            <w:pPr>
              <w:jc w:val="center"/>
              <w:rPr>
                <w:rFonts w:asciiTheme="majorBidi" w:hAnsiTheme="majorBidi" w:cstheme="majorBidi"/>
                <w:sz w:val="28"/>
                <w:szCs w:val="28"/>
                <w:lang w:bidi="ar-IQ"/>
              </w:rPr>
            </w:pPr>
          </w:p>
        </w:tc>
      </w:tr>
    </w:tbl>
    <w:p w:rsidR="007759BD" w:rsidRDefault="007759BD" w:rsidP="007759BD">
      <w:pPr>
        <w:jc w:val="both"/>
        <w:rPr>
          <w:rFonts w:asciiTheme="majorBidi" w:hAnsiTheme="majorBidi" w:cstheme="majorBidi"/>
          <w:sz w:val="28"/>
          <w:szCs w:val="28"/>
          <w:lang w:bidi="ar-IQ"/>
        </w:rPr>
      </w:pPr>
    </w:p>
    <w:p w:rsidR="003F5053" w:rsidRPr="007759BD" w:rsidRDefault="007759BD" w:rsidP="00F11ED3">
      <w:pPr>
        <w:ind w:firstLine="720"/>
        <w:jc w:val="both"/>
        <w:rPr>
          <w:rFonts w:asciiTheme="majorBidi" w:hAnsiTheme="majorBidi" w:cstheme="majorBidi"/>
          <w:sz w:val="28"/>
          <w:szCs w:val="28"/>
          <w:lang w:bidi="ar-IQ"/>
        </w:rPr>
      </w:pPr>
      <w:r>
        <w:rPr>
          <w:rFonts w:asciiTheme="majorBidi" w:hAnsiTheme="majorBidi" w:cstheme="majorBidi"/>
          <w:sz w:val="28"/>
          <w:szCs w:val="28"/>
          <w:lang w:bidi="ar-IQ"/>
        </w:rPr>
        <w:t>These results were concordant with previous studies</w:t>
      </w:r>
      <w:r w:rsidR="007512A4">
        <w:rPr>
          <w:rFonts w:asciiTheme="majorBidi" w:hAnsiTheme="majorBidi" w:cstheme="majorBidi"/>
          <w:b/>
          <w:bCs/>
          <w:sz w:val="28"/>
          <w:szCs w:val="28"/>
          <w:vertAlign w:val="superscript"/>
          <w:lang w:bidi="ar-IQ"/>
        </w:rPr>
        <w:t xml:space="preserve"> </w:t>
      </w:r>
      <w:r w:rsidR="007512A4" w:rsidRPr="007512A4">
        <w:rPr>
          <w:rFonts w:asciiTheme="majorBidi" w:hAnsiTheme="majorBidi" w:cstheme="majorBidi"/>
          <w:b/>
          <w:bCs/>
          <w:sz w:val="28"/>
          <w:szCs w:val="28"/>
          <w:vertAlign w:val="superscript"/>
          <w:lang w:bidi="ar-IQ"/>
        </w:rPr>
        <w:t>[23]</w:t>
      </w:r>
      <w:r w:rsidR="007512A4">
        <w:rPr>
          <w:rFonts w:asciiTheme="majorBidi" w:hAnsiTheme="majorBidi" w:cstheme="majorBidi"/>
          <w:sz w:val="28"/>
          <w:szCs w:val="28"/>
          <w:lang w:bidi="ar-IQ"/>
        </w:rPr>
        <w:t>.</w:t>
      </w:r>
      <w:r>
        <w:rPr>
          <w:rFonts w:asciiTheme="majorBidi" w:hAnsiTheme="majorBidi" w:cstheme="majorBidi"/>
          <w:sz w:val="28"/>
          <w:szCs w:val="28"/>
          <w:lang w:bidi="ar-IQ"/>
        </w:rPr>
        <w:t xml:space="preserve">  It has been found that </w:t>
      </w:r>
      <w:r w:rsidRPr="0020609D">
        <w:rPr>
          <w:rFonts w:asciiTheme="majorBidi" w:hAnsiTheme="majorBidi" w:cstheme="majorBidi"/>
          <w:sz w:val="28"/>
          <w:szCs w:val="28"/>
          <w:lang w:bidi="ar-IQ"/>
        </w:rPr>
        <w:t>61% of otitis media infections among children below two years of age</w:t>
      </w:r>
      <w:r>
        <w:rPr>
          <w:rFonts w:asciiTheme="majorBidi" w:hAnsiTheme="majorBidi" w:cstheme="majorBidi"/>
          <w:sz w:val="28"/>
          <w:szCs w:val="28"/>
          <w:lang w:bidi="ar-IQ"/>
        </w:rPr>
        <w:t xml:space="preserve"> exposed to household wood and charcoal smoke</w:t>
      </w:r>
      <w:r w:rsidR="007512A4">
        <w:rPr>
          <w:rFonts w:asciiTheme="majorBidi" w:hAnsiTheme="majorBidi" w:cstheme="majorBidi"/>
          <w:sz w:val="28"/>
          <w:szCs w:val="28"/>
          <w:lang w:bidi="ar-IQ"/>
        </w:rPr>
        <w:t xml:space="preserve"> </w:t>
      </w:r>
      <w:r w:rsidR="007512A4" w:rsidRPr="007512A4">
        <w:rPr>
          <w:rFonts w:asciiTheme="majorBidi" w:hAnsiTheme="majorBidi" w:cstheme="majorBidi"/>
          <w:b/>
          <w:bCs/>
          <w:sz w:val="28"/>
          <w:szCs w:val="28"/>
          <w:vertAlign w:val="superscript"/>
          <w:lang w:bidi="ar-IQ"/>
        </w:rPr>
        <w:t>[24]</w:t>
      </w:r>
      <w:r w:rsidR="007512A4">
        <w:rPr>
          <w:rFonts w:asciiTheme="majorBidi" w:hAnsiTheme="majorBidi" w:cstheme="majorBidi"/>
          <w:sz w:val="28"/>
          <w:szCs w:val="28"/>
          <w:lang w:bidi="ar-IQ"/>
        </w:rPr>
        <w:t>.</w:t>
      </w:r>
      <w:r>
        <w:rPr>
          <w:rFonts w:asciiTheme="majorBidi" w:hAnsiTheme="majorBidi" w:cstheme="majorBidi"/>
          <w:sz w:val="28"/>
          <w:szCs w:val="28"/>
          <w:lang w:bidi="ar-IQ"/>
        </w:rPr>
        <w:t xml:space="preserve"> Furthermore, it has been documented </w:t>
      </w:r>
      <w:r w:rsidRPr="0020609D">
        <w:rPr>
          <w:rFonts w:asciiTheme="majorBidi" w:hAnsiTheme="majorBidi" w:cstheme="majorBidi"/>
          <w:sz w:val="28"/>
          <w:szCs w:val="28"/>
          <w:lang w:bidi="ar-IQ"/>
        </w:rPr>
        <w:t xml:space="preserve">that changes in </w:t>
      </w:r>
      <w:r>
        <w:rPr>
          <w:rFonts w:asciiTheme="majorBidi" w:hAnsiTheme="majorBidi" w:cstheme="majorBidi"/>
          <w:sz w:val="28"/>
          <w:szCs w:val="28"/>
          <w:lang w:bidi="ar-IQ"/>
        </w:rPr>
        <w:t xml:space="preserve">epithelial cells of the </w:t>
      </w:r>
      <w:r w:rsidRPr="0020609D">
        <w:rPr>
          <w:rFonts w:asciiTheme="majorBidi" w:hAnsiTheme="majorBidi" w:cstheme="majorBidi"/>
          <w:sz w:val="28"/>
          <w:szCs w:val="28"/>
          <w:lang w:bidi="ar-IQ"/>
        </w:rPr>
        <w:t>respiratory tract occurred due to smoking, reduced the immune response and enhance the possibility of otitis media and meningococcal diseases</w:t>
      </w:r>
      <w:r w:rsidR="00F11ED3">
        <w:rPr>
          <w:rFonts w:asciiTheme="majorBidi" w:hAnsiTheme="majorBidi" w:cstheme="majorBidi"/>
          <w:sz w:val="28"/>
          <w:szCs w:val="28"/>
          <w:lang w:bidi="ar-IQ"/>
        </w:rPr>
        <w:t xml:space="preserve"> </w:t>
      </w:r>
      <w:r w:rsidR="00F11ED3" w:rsidRPr="00F11ED3">
        <w:rPr>
          <w:rFonts w:asciiTheme="majorBidi" w:hAnsiTheme="majorBidi" w:cstheme="majorBidi"/>
          <w:b/>
          <w:bCs/>
          <w:sz w:val="28"/>
          <w:szCs w:val="28"/>
          <w:vertAlign w:val="superscript"/>
          <w:lang w:bidi="ar-IQ"/>
        </w:rPr>
        <w:t>[25]</w:t>
      </w:r>
      <w:r w:rsidR="00F11ED3">
        <w:rPr>
          <w:rFonts w:asciiTheme="majorBidi" w:hAnsiTheme="majorBidi" w:cstheme="majorBidi"/>
          <w:sz w:val="28"/>
          <w:szCs w:val="28"/>
          <w:lang w:bidi="ar-IQ"/>
        </w:rPr>
        <w:t>.</w:t>
      </w:r>
    </w:p>
    <w:p w:rsidR="0016581D" w:rsidRDefault="00651C8B" w:rsidP="007759BD">
      <w:pPr>
        <w:ind w:firstLine="720"/>
        <w:jc w:val="both"/>
        <w:rPr>
          <w:rFonts w:asciiTheme="majorBidi" w:hAnsiTheme="majorBidi" w:cstheme="majorBidi"/>
          <w:sz w:val="28"/>
          <w:szCs w:val="28"/>
          <w:lang w:bidi="ar-IQ"/>
        </w:rPr>
      </w:pPr>
      <w:r w:rsidRPr="00AE509B">
        <w:rPr>
          <w:rFonts w:asciiTheme="majorBidi" w:hAnsiTheme="majorBidi" w:cstheme="majorBidi"/>
          <w:sz w:val="28"/>
          <w:szCs w:val="28"/>
          <w:lang w:bidi="ar-IQ"/>
        </w:rPr>
        <w:t xml:space="preserve">In </w:t>
      </w:r>
      <w:r w:rsidR="00AD77CD" w:rsidRPr="00AE509B">
        <w:rPr>
          <w:rFonts w:asciiTheme="majorBidi" w:hAnsiTheme="majorBidi" w:cstheme="majorBidi"/>
          <w:sz w:val="28"/>
          <w:szCs w:val="28"/>
          <w:lang w:bidi="ar-IQ"/>
        </w:rPr>
        <w:t>conclusion,</w:t>
      </w:r>
      <w:r w:rsidRPr="00AE509B">
        <w:rPr>
          <w:rFonts w:asciiTheme="majorBidi" w:hAnsiTheme="majorBidi" w:cstheme="majorBidi"/>
          <w:sz w:val="28"/>
          <w:szCs w:val="28"/>
          <w:lang w:bidi="ar-IQ"/>
        </w:rPr>
        <w:t xml:space="preserve"> this study showed that </w:t>
      </w:r>
      <w:r w:rsidR="007759BD">
        <w:rPr>
          <w:rFonts w:asciiTheme="majorBidi" w:hAnsiTheme="majorBidi" w:cstheme="majorBidi"/>
          <w:sz w:val="28"/>
          <w:szCs w:val="28"/>
          <w:lang w:bidi="ar-IQ"/>
        </w:rPr>
        <w:t>p</w:t>
      </w:r>
      <w:r w:rsidRPr="007759BD">
        <w:rPr>
          <w:rFonts w:asciiTheme="majorBidi" w:hAnsiTheme="majorBidi" w:cstheme="majorBidi"/>
          <w:sz w:val="28"/>
          <w:szCs w:val="28"/>
          <w:lang w:bidi="ar-IQ"/>
        </w:rPr>
        <w:t xml:space="preserve">roteus </w:t>
      </w:r>
      <w:r w:rsidR="007759BD">
        <w:rPr>
          <w:rFonts w:asciiTheme="majorBidi" w:hAnsiTheme="majorBidi" w:cstheme="majorBidi"/>
          <w:sz w:val="28"/>
          <w:szCs w:val="28"/>
          <w:lang w:bidi="ar-IQ"/>
        </w:rPr>
        <w:t xml:space="preserve">species was </w:t>
      </w:r>
      <w:r w:rsidR="007759BD" w:rsidRPr="00AE509B">
        <w:rPr>
          <w:rFonts w:asciiTheme="majorBidi" w:hAnsiTheme="majorBidi" w:cstheme="majorBidi"/>
          <w:sz w:val="28"/>
          <w:szCs w:val="28"/>
          <w:lang w:bidi="ar-IQ"/>
        </w:rPr>
        <w:t>one</w:t>
      </w:r>
      <w:r w:rsidRPr="00AE509B">
        <w:rPr>
          <w:rFonts w:asciiTheme="majorBidi" w:hAnsiTheme="majorBidi" w:cstheme="majorBidi"/>
          <w:sz w:val="28"/>
          <w:szCs w:val="28"/>
          <w:lang w:bidi="ar-IQ"/>
        </w:rPr>
        <w:t xml:space="preserve"> of the acute and chronic </w:t>
      </w:r>
      <w:r w:rsidR="007759BD">
        <w:rPr>
          <w:rFonts w:asciiTheme="majorBidi" w:hAnsiTheme="majorBidi" w:cstheme="majorBidi"/>
          <w:sz w:val="28"/>
          <w:szCs w:val="28"/>
          <w:lang w:bidi="ar-IQ"/>
        </w:rPr>
        <w:t>otitis media</w:t>
      </w:r>
      <w:r w:rsidRPr="00AE509B">
        <w:rPr>
          <w:rFonts w:asciiTheme="majorBidi" w:hAnsiTheme="majorBidi" w:cstheme="majorBidi"/>
          <w:sz w:val="28"/>
          <w:szCs w:val="28"/>
          <w:lang w:bidi="ar-IQ"/>
        </w:rPr>
        <w:t xml:space="preserve"> causative agents</w:t>
      </w:r>
      <w:r w:rsidR="007759BD">
        <w:rPr>
          <w:rFonts w:asciiTheme="majorBidi" w:hAnsiTheme="majorBidi" w:cstheme="majorBidi"/>
          <w:sz w:val="28"/>
          <w:szCs w:val="28"/>
          <w:lang w:bidi="ar-IQ"/>
        </w:rPr>
        <w:t xml:space="preserve"> in Diyala province</w:t>
      </w:r>
      <w:r w:rsidRPr="00AE509B">
        <w:rPr>
          <w:rFonts w:asciiTheme="majorBidi" w:hAnsiTheme="majorBidi" w:cstheme="majorBidi"/>
          <w:sz w:val="28"/>
          <w:szCs w:val="28"/>
          <w:lang w:bidi="ar-IQ"/>
        </w:rPr>
        <w:t xml:space="preserve">. Furthermore, the gender, age, </w:t>
      </w:r>
      <w:r w:rsidR="0020609D" w:rsidRPr="00AE509B">
        <w:rPr>
          <w:rFonts w:asciiTheme="majorBidi" w:hAnsiTheme="majorBidi" w:cstheme="majorBidi"/>
          <w:sz w:val="28"/>
          <w:szCs w:val="28"/>
          <w:lang w:bidi="ar-IQ"/>
        </w:rPr>
        <w:t>residence</w:t>
      </w:r>
      <w:r w:rsidRPr="00AE509B">
        <w:rPr>
          <w:rFonts w:asciiTheme="majorBidi" w:hAnsiTheme="majorBidi" w:cstheme="majorBidi"/>
          <w:sz w:val="28"/>
          <w:szCs w:val="28"/>
          <w:lang w:bidi="ar-IQ"/>
        </w:rPr>
        <w:t xml:space="preserve">, severity of the disease and </w:t>
      </w:r>
      <w:r w:rsidR="00597B13" w:rsidRPr="00AE509B">
        <w:rPr>
          <w:rFonts w:asciiTheme="majorBidi" w:hAnsiTheme="majorBidi" w:cstheme="majorBidi"/>
          <w:sz w:val="28"/>
          <w:szCs w:val="28"/>
          <w:lang w:bidi="ar-IQ"/>
        </w:rPr>
        <w:t>smoking habit</w:t>
      </w:r>
      <w:r w:rsidRPr="00AE509B">
        <w:rPr>
          <w:rFonts w:asciiTheme="majorBidi" w:hAnsiTheme="majorBidi" w:cstheme="majorBidi"/>
          <w:sz w:val="28"/>
          <w:szCs w:val="28"/>
          <w:lang w:bidi="ar-IQ"/>
        </w:rPr>
        <w:t xml:space="preserve"> of </w:t>
      </w:r>
      <w:r w:rsidR="00AD77CD" w:rsidRPr="00AE509B">
        <w:rPr>
          <w:rFonts w:asciiTheme="majorBidi" w:hAnsiTheme="majorBidi" w:cstheme="majorBidi"/>
          <w:sz w:val="28"/>
          <w:szCs w:val="28"/>
          <w:lang w:bidi="ar-IQ"/>
        </w:rPr>
        <w:t xml:space="preserve">individuals </w:t>
      </w:r>
      <w:r w:rsidRPr="00AE509B">
        <w:rPr>
          <w:rFonts w:asciiTheme="majorBidi" w:hAnsiTheme="majorBidi" w:cstheme="majorBidi"/>
          <w:sz w:val="28"/>
          <w:szCs w:val="28"/>
          <w:lang w:bidi="ar-IQ"/>
        </w:rPr>
        <w:t xml:space="preserve">appeared of </w:t>
      </w:r>
      <w:r w:rsidR="00AD77CD" w:rsidRPr="00AE509B">
        <w:rPr>
          <w:rFonts w:asciiTheme="majorBidi" w:hAnsiTheme="majorBidi" w:cstheme="majorBidi"/>
          <w:sz w:val="28"/>
          <w:szCs w:val="28"/>
          <w:lang w:bidi="ar-IQ"/>
        </w:rPr>
        <w:t>contrary</w:t>
      </w:r>
      <w:r w:rsidRPr="00AE509B">
        <w:rPr>
          <w:rFonts w:asciiTheme="majorBidi" w:hAnsiTheme="majorBidi" w:cstheme="majorBidi"/>
          <w:sz w:val="28"/>
          <w:szCs w:val="28"/>
          <w:lang w:bidi="ar-IQ"/>
        </w:rPr>
        <w:t xml:space="preserve"> effects on </w:t>
      </w:r>
      <w:r w:rsidR="00AD77CD" w:rsidRPr="00AE509B">
        <w:rPr>
          <w:rFonts w:asciiTheme="majorBidi" w:hAnsiTheme="majorBidi" w:cstheme="majorBidi"/>
          <w:sz w:val="28"/>
          <w:szCs w:val="28"/>
          <w:lang w:bidi="ar-IQ"/>
        </w:rPr>
        <w:t xml:space="preserve">the infection with </w:t>
      </w:r>
      <w:r w:rsidR="007759BD" w:rsidRPr="007759BD">
        <w:rPr>
          <w:rFonts w:asciiTheme="majorBidi" w:hAnsiTheme="majorBidi" w:cstheme="majorBidi"/>
          <w:sz w:val="28"/>
          <w:szCs w:val="28"/>
          <w:lang w:bidi="ar-IQ"/>
        </w:rPr>
        <w:t>these bacteria.</w:t>
      </w:r>
    </w:p>
    <w:p w:rsidR="0016581D" w:rsidRDefault="0016581D" w:rsidP="0020609D">
      <w:pPr>
        <w:jc w:val="both"/>
        <w:rPr>
          <w:rFonts w:asciiTheme="majorBidi" w:hAnsiTheme="majorBidi" w:cstheme="majorBidi"/>
          <w:b/>
          <w:bCs/>
          <w:sz w:val="28"/>
          <w:szCs w:val="28"/>
          <w:lang w:bidi="ar-IQ"/>
        </w:rPr>
      </w:pPr>
      <w:r w:rsidRPr="00557AC6">
        <w:rPr>
          <w:rFonts w:asciiTheme="majorBidi" w:hAnsiTheme="majorBidi" w:cstheme="majorBidi"/>
          <w:b/>
          <w:bCs/>
          <w:sz w:val="28"/>
          <w:szCs w:val="28"/>
          <w:lang w:bidi="ar-IQ"/>
        </w:rPr>
        <w:t>References</w:t>
      </w:r>
    </w:p>
    <w:p w:rsidR="007759BD" w:rsidRDefault="007759BD" w:rsidP="00DD3F62">
      <w:pPr>
        <w:spacing w:line="240" w:lineRule="auto"/>
        <w:ind w:left="709" w:hanging="709"/>
        <w:jc w:val="both"/>
        <w:rPr>
          <w:rFonts w:asciiTheme="majorBidi" w:hAnsiTheme="majorBidi" w:cstheme="majorBidi"/>
          <w:sz w:val="28"/>
          <w:szCs w:val="28"/>
          <w:lang w:bidi="ar-IQ"/>
        </w:rPr>
      </w:pPr>
      <w:r>
        <w:rPr>
          <w:rFonts w:asciiTheme="majorBidi" w:hAnsiTheme="majorBidi" w:cstheme="majorBidi"/>
          <w:sz w:val="28"/>
          <w:szCs w:val="28"/>
          <w:lang w:bidi="ar-IQ"/>
        </w:rPr>
        <w:t>1.</w:t>
      </w:r>
      <w:r w:rsidRPr="007759BD">
        <w:rPr>
          <w:rFonts w:asciiTheme="majorBidi" w:hAnsiTheme="majorBidi" w:cstheme="majorBidi"/>
          <w:sz w:val="28"/>
          <w:szCs w:val="28"/>
          <w:lang w:bidi="ar-IQ"/>
        </w:rPr>
        <w:t>Kalcioglu,M.T. ; Ozturan,O. ; Durmaz, R. and Aktas,E. In vitro efficacy of the successive or staggered use of eardrops. Eur.Arch.Otorhinol. 2006; 263(5):395-398.</w:t>
      </w:r>
    </w:p>
    <w:p w:rsidR="001C0BDB" w:rsidRDefault="001C0BDB"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2.</w:t>
      </w:r>
      <w:r w:rsidRPr="001C0BDB">
        <w:rPr>
          <w:rFonts w:asciiTheme="majorBidi" w:hAnsiTheme="majorBidi" w:cstheme="majorBidi"/>
          <w:sz w:val="28"/>
          <w:szCs w:val="28"/>
          <w:lang w:bidi="ar-IQ"/>
        </w:rPr>
        <w:t>Pendido Nde, O. ; Borni, A. ; Iha,L.C. ; Suguri,V.M. ; Onishi,E. Itracranial complications of otitis media : 15 years experience in 33 patients. Otolaryngol.Head Neck Surg.</w:t>
      </w:r>
      <w:r w:rsidR="003B76F3">
        <w:rPr>
          <w:rFonts w:asciiTheme="majorBidi" w:hAnsiTheme="majorBidi" w:cstheme="majorBidi"/>
          <w:sz w:val="28"/>
          <w:szCs w:val="28"/>
          <w:lang w:bidi="ar-IQ"/>
        </w:rPr>
        <w:t xml:space="preserve"> </w:t>
      </w:r>
      <w:r w:rsidR="003B76F3" w:rsidRPr="001C0BDB">
        <w:rPr>
          <w:rFonts w:asciiTheme="majorBidi" w:hAnsiTheme="majorBidi" w:cstheme="majorBidi"/>
          <w:sz w:val="28"/>
          <w:szCs w:val="28"/>
          <w:lang w:bidi="ar-IQ"/>
        </w:rPr>
        <w:t>2005</w:t>
      </w:r>
      <w:r w:rsidR="003B76F3">
        <w:rPr>
          <w:rFonts w:asciiTheme="majorBidi" w:hAnsiTheme="majorBidi" w:cstheme="majorBidi"/>
          <w:sz w:val="28"/>
          <w:szCs w:val="28"/>
          <w:lang w:bidi="ar-IQ"/>
        </w:rPr>
        <w:t>:</w:t>
      </w:r>
      <w:r w:rsidRPr="001C0BDB">
        <w:rPr>
          <w:rFonts w:asciiTheme="majorBidi" w:hAnsiTheme="majorBidi" w:cstheme="majorBidi"/>
          <w:sz w:val="28"/>
          <w:szCs w:val="28"/>
          <w:lang w:bidi="ar-IQ"/>
        </w:rPr>
        <w:t xml:space="preserve"> 132(1):37-42.</w:t>
      </w:r>
    </w:p>
    <w:p w:rsidR="003B76F3" w:rsidRDefault="003B76F3"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3.</w:t>
      </w:r>
      <w:r w:rsidRPr="003B76F3">
        <w:rPr>
          <w:rFonts w:asciiTheme="majorBidi" w:hAnsiTheme="majorBidi" w:cstheme="majorBidi"/>
          <w:sz w:val="28"/>
          <w:szCs w:val="28"/>
          <w:lang w:bidi="ar-IQ"/>
        </w:rPr>
        <w:t>Pajor,A. ; Durko,M. ; Jankowski,A. ; Bartoszko-Tyczkowska,A. and Stanczyk,R. Bacteriological evaluation in chronic otitis media. Otolaryngol.Pol. 2006</w:t>
      </w:r>
      <w:r>
        <w:rPr>
          <w:rFonts w:asciiTheme="majorBidi" w:hAnsiTheme="majorBidi" w:cstheme="majorBidi"/>
          <w:sz w:val="28"/>
          <w:szCs w:val="28"/>
          <w:lang w:bidi="ar-IQ"/>
        </w:rPr>
        <w:t>:</w:t>
      </w:r>
      <w:r w:rsidRPr="003B76F3">
        <w:rPr>
          <w:rFonts w:asciiTheme="majorBidi" w:hAnsiTheme="majorBidi" w:cstheme="majorBidi"/>
          <w:sz w:val="28"/>
          <w:szCs w:val="28"/>
          <w:lang w:bidi="ar-IQ"/>
        </w:rPr>
        <w:t xml:space="preserve"> 60(5):757-763.</w:t>
      </w:r>
    </w:p>
    <w:p w:rsidR="003B76F3" w:rsidRDefault="003B76F3"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4.</w:t>
      </w:r>
      <w:r w:rsidRPr="003B76F3">
        <w:rPr>
          <w:rFonts w:asciiTheme="majorBidi" w:hAnsiTheme="majorBidi" w:cstheme="majorBidi"/>
          <w:sz w:val="28"/>
          <w:szCs w:val="28"/>
          <w:lang w:bidi="ar-IQ"/>
        </w:rPr>
        <w:t xml:space="preserve"> Hafidh,M.A. ; Keogh,I. ; Walsh,R.M. ; walsh,M. and Rawluk,D. Otogenic intracranial complications: a 7 years retrospective. Am.J.Otolaryngol.</w:t>
      </w:r>
      <w:r>
        <w:rPr>
          <w:rFonts w:asciiTheme="majorBidi" w:hAnsiTheme="majorBidi" w:cstheme="majorBidi"/>
          <w:sz w:val="28"/>
          <w:szCs w:val="28"/>
          <w:lang w:bidi="ar-IQ"/>
        </w:rPr>
        <w:t xml:space="preserve"> 2006: </w:t>
      </w:r>
      <w:r w:rsidRPr="003B76F3">
        <w:rPr>
          <w:rFonts w:asciiTheme="majorBidi" w:hAnsiTheme="majorBidi" w:cstheme="majorBidi"/>
          <w:sz w:val="28"/>
          <w:szCs w:val="28"/>
          <w:lang w:bidi="ar-IQ"/>
        </w:rPr>
        <w:t>27(6):390-395.</w:t>
      </w:r>
    </w:p>
    <w:p w:rsidR="00E03A58" w:rsidRDefault="00E03A58"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5.</w:t>
      </w:r>
      <w:r w:rsidRPr="00E03A58">
        <w:rPr>
          <w:rFonts w:asciiTheme="majorBidi" w:hAnsiTheme="majorBidi" w:cstheme="majorBidi"/>
          <w:sz w:val="28"/>
          <w:szCs w:val="28"/>
          <w:lang w:bidi="ar-IQ"/>
        </w:rPr>
        <w:t xml:space="preserve"> Van Hasselt,P. and Van Kregten,E. Treatment of chronic suppurative otitis media with ofloxacin in hydroxypropyl methylcellulose ear drops: a Clinical bacteriological study in a rural area of Malawi. Int.J.Pediatr.Otorhinolaryngol.</w:t>
      </w:r>
      <w:r>
        <w:rPr>
          <w:rFonts w:asciiTheme="majorBidi" w:hAnsiTheme="majorBidi" w:cstheme="majorBidi"/>
          <w:sz w:val="28"/>
          <w:szCs w:val="28"/>
          <w:lang w:bidi="ar-IQ"/>
        </w:rPr>
        <w:t xml:space="preserve"> </w:t>
      </w:r>
      <w:r w:rsidRPr="00E03A58">
        <w:rPr>
          <w:rFonts w:asciiTheme="majorBidi" w:hAnsiTheme="majorBidi" w:cstheme="majorBidi"/>
          <w:sz w:val="28"/>
          <w:szCs w:val="28"/>
          <w:lang w:bidi="ar-IQ"/>
        </w:rPr>
        <w:t>2002</w:t>
      </w:r>
      <w:r>
        <w:rPr>
          <w:rFonts w:asciiTheme="majorBidi" w:hAnsiTheme="majorBidi" w:cstheme="majorBidi"/>
          <w:sz w:val="28"/>
          <w:szCs w:val="28"/>
          <w:lang w:bidi="ar-IQ"/>
        </w:rPr>
        <w:t>:</w:t>
      </w:r>
      <w:r w:rsidRPr="00E03A58">
        <w:rPr>
          <w:rFonts w:asciiTheme="majorBidi" w:hAnsiTheme="majorBidi" w:cstheme="majorBidi"/>
          <w:sz w:val="28"/>
          <w:szCs w:val="28"/>
          <w:lang w:bidi="ar-IQ"/>
        </w:rPr>
        <w:t xml:space="preserve"> 63(1):49-56.</w:t>
      </w:r>
    </w:p>
    <w:p w:rsidR="008070EA" w:rsidRDefault="008070EA"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6. Al-Saquer,R. K. A study on certain aerobic bacteria resistant to antibiotics isolated from patients with otitis media. M.Sc. thesis, College of science, Baghdad University, 2000.</w:t>
      </w:r>
    </w:p>
    <w:p w:rsidR="004A56D6" w:rsidRDefault="004A56D6"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7.</w:t>
      </w:r>
      <w:r w:rsidRPr="004A56D6">
        <w:rPr>
          <w:rFonts w:asciiTheme="majorBidi" w:hAnsiTheme="majorBidi" w:cstheme="majorBidi"/>
          <w:sz w:val="28"/>
          <w:szCs w:val="28"/>
          <w:lang w:bidi="ar-IQ"/>
        </w:rPr>
        <w:t>Ako-Nai,A.K. ; Olugo,F.A. ; Onipede,A.O. ; Adejuyigbe,E.A. and Amusa,Y.B. The characterization of bacterial isolates from acute otitis media in lle-lfe, southwestern Nigeria. J.T.Pediatr.</w:t>
      </w:r>
      <w:r>
        <w:rPr>
          <w:rFonts w:asciiTheme="majorBidi" w:hAnsiTheme="majorBidi" w:cstheme="majorBidi"/>
          <w:sz w:val="28"/>
          <w:szCs w:val="28"/>
          <w:lang w:bidi="ar-IQ"/>
        </w:rPr>
        <w:t xml:space="preserve"> </w:t>
      </w:r>
      <w:r w:rsidRPr="004A56D6">
        <w:rPr>
          <w:rFonts w:asciiTheme="majorBidi" w:hAnsiTheme="majorBidi" w:cstheme="majorBidi"/>
          <w:sz w:val="28"/>
          <w:szCs w:val="28"/>
          <w:lang w:bidi="ar-IQ"/>
        </w:rPr>
        <w:t>2002</w:t>
      </w:r>
      <w:r>
        <w:rPr>
          <w:rFonts w:asciiTheme="majorBidi" w:hAnsiTheme="majorBidi" w:cstheme="majorBidi"/>
          <w:sz w:val="28"/>
          <w:szCs w:val="28"/>
          <w:lang w:bidi="ar-IQ"/>
        </w:rPr>
        <w:t>:</w:t>
      </w:r>
      <w:r w:rsidRPr="004A56D6">
        <w:rPr>
          <w:rFonts w:asciiTheme="majorBidi" w:hAnsiTheme="majorBidi" w:cstheme="majorBidi"/>
          <w:sz w:val="28"/>
          <w:szCs w:val="28"/>
          <w:lang w:bidi="ar-IQ"/>
        </w:rPr>
        <w:t xml:space="preserve"> 48(1):15-23.</w:t>
      </w:r>
    </w:p>
    <w:p w:rsidR="00BC65A5" w:rsidRDefault="00BC65A5"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 xml:space="preserve">8. Al-Duliami, A.; Al-Jaaferi, A.H.; Nasirlleha, B.A. and l-Duliami, H.H. A bacteriological study of patients with otitis media in Baquba. Al-Fatih J.2002: 10: </w:t>
      </w:r>
    </w:p>
    <w:p w:rsidR="00BC65A5" w:rsidRDefault="00BC65A5"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9.</w:t>
      </w:r>
      <w:r w:rsidRPr="00BC65A5">
        <w:rPr>
          <w:rFonts w:asciiTheme="majorBidi" w:hAnsiTheme="majorBidi" w:cstheme="majorBidi"/>
          <w:sz w:val="28"/>
          <w:szCs w:val="28"/>
          <w:lang w:bidi="ar-IQ"/>
        </w:rPr>
        <w:t>Kuczkowski,J. ; Piatek,R. and Kur,J. Bacterial infections in chronic otitis media usefulness of molecular diagnosis based on PCR method. Otolaryngol.Pol.</w:t>
      </w:r>
      <w:r>
        <w:rPr>
          <w:rFonts w:asciiTheme="majorBidi" w:hAnsiTheme="majorBidi" w:cstheme="majorBidi"/>
          <w:sz w:val="28"/>
          <w:szCs w:val="28"/>
          <w:lang w:bidi="ar-IQ"/>
        </w:rPr>
        <w:t xml:space="preserve"> </w:t>
      </w:r>
      <w:r w:rsidRPr="00BC65A5">
        <w:rPr>
          <w:rFonts w:asciiTheme="majorBidi" w:hAnsiTheme="majorBidi" w:cstheme="majorBidi"/>
          <w:sz w:val="28"/>
          <w:szCs w:val="28"/>
          <w:lang w:bidi="ar-IQ"/>
        </w:rPr>
        <w:t>2004</w:t>
      </w:r>
      <w:r>
        <w:rPr>
          <w:rFonts w:asciiTheme="majorBidi" w:hAnsiTheme="majorBidi" w:cstheme="majorBidi"/>
          <w:sz w:val="28"/>
          <w:szCs w:val="28"/>
          <w:lang w:bidi="ar-IQ"/>
        </w:rPr>
        <w:t>;</w:t>
      </w:r>
      <w:r w:rsidRPr="00BC65A5">
        <w:rPr>
          <w:rFonts w:asciiTheme="majorBidi" w:hAnsiTheme="majorBidi" w:cstheme="majorBidi"/>
          <w:sz w:val="28"/>
          <w:szCs w:val="28"/>
          <w:lang w:bidi="ar-IQ"/>
        </w:rPr>
        <w:t xml:space="preserve"> 58(3):497-504.</w:t>
      </w:r>
    </w:p>
    <w:p w:rsidR="00A91120" w:rsidRDefault="00A91120"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10. Al-Tarfi, B.A. Isolation and identification of some bacteria and fngi causing otitis media. M.Sc. thesis. College of Science-Al-Mustansyria University, 2002.</w:t>
      </w:r>
    </w:p>
    <w:p w:rsidR="00A91120" w:rsidRDefault="00A91120"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11.</w:t>
      </w:r>
      <w:r w:rsidRPr="00A91120">
        <w:rPr>
          <w:rFonts w:asciiTheme="majorBidi" w:hAnsiTheme="majorBidi" w:cstheme="majorBidi"/>
          <w:sz w:val="28"/>
          <w:szCs w:val="28"/>
          <w:lang w:bidi="ar-IQ"/>
        </w:rPr>
        <w:t>Collee,J.G. ; Fraser,A.G. ; Marmian,B.P. and Simmons,A. “Mackie and McCartney Practical Medical Microbiology”. 14</w:t>
      </w:r>
      <w:r w:rsidRPr="00A91120">
        <w:rPr>
          <w:rFonts w:asciiTheme="majorBidi" w:hAnsiTheme="majorBidi" w:cstheme="majorBidi"/>
          <w:sz w:val="28"/>
          <w:szCs w:val="28"/>
          <w:vertAlign w:val="superscript"/>
          <w:lang w:bidi="ar-IQ"/>
        </w:rPr>
        <w:t>th</w:t>
      </w:r>
      <w:r w:rsidRPr="00A91120">
        <w:rPr>
          <w:rFonts w:asciiTheme="majorBidi" w:hAnsiTheme="majorBidi" w:cstheme="majorBidi"/>
          <w:sz w:val="28"/>
          <w:szCs w:val="28"/>
          <w:lang w:bidi="ar-IQ"/>
        </w:rPr>
        <w:t xml:space="preserve"> ed.</w:t>
      </w:r>
      <w:r>
        <w:rPr>
          <w:rFonts w:asciiTheme="majorBidi" w:hAnsiTheme="majorBidi" w:cstheme="majorBidi"/>
          <w:sz w:val="28"/>
          <w:szCs w:val="28"/>
          <w:lang w:bidi="ar-IQ"/>
        </w:rPr>
        <w:t xml:space="preserve"> </w:t>
      </w:r>
      <w:r w:rsidRPr="00A91120">
        <w:rPr>
          <w:rFonts w:asciiTheme="majorBidi" w:hAnsiTheme="majorBidi" w:cstheme="majorBidi"/>
          <w:sz w:val="28"/>
          <w:szCs w:val="28"/>
          <w:lang w:bidi="ar-IQ"/>
        </w:rPr>
        <w:t>1996</w:t>
      </w:r>
      <w:r>
        <w:rPr>
          <w:rFonts w:asciiTheme="majorBidi" w:hAnsiTheme="majorBidi" w:cstheme="majorBidi"/>
          <w:sz w:val="28"/>
          <w:szCs w:val="28"/>
          <w:lang w:bidi="ar-IQ"/>
        </w:rPr>
        <w:t>.</w:t>
      </w:r>
      <w:r w:rsidRPr="00A91120">
        <w:rPr>
          <w:rFonts w:asciiTheme="majorBidi" w:hAnsiTheme="majorBidi" w:cstheme="majorBidi"/>
          <w:sz w:val="28"/>
          <w:szCs w:val="28"/>
          <w:lang w:bidi="ar-IQ"/>
        </w:rPr>
        <w:t xml:space="preserve">  Chuirchill Livingstone Inc. USA.</w:t>
      </w:r>
    </w:p>
    <w:p w:rsidR="00C43D8E" w:rsidRDefault="00C43D8E"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12. Al-Saadi, H.A. Effect of crude protein extracted from Proteus mirabilis isolated from otitis media on immunological cells. M.Sc. thesis. College of Science, Al-Mustansyria University, 2001.</w:t>
      </w:r>
    </w:p>
    <w:p w:rsidR="00C43D8E" w:rsidRDefault="00C43D8E"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13</w:t>
      </w:r>
      <w:r w:rsidRPr="00C43D8E">
        <w:rPr>
          <w:rFonts w:asciiTheme="majorBidi" w:hAnsiTheme="majorBidi" w:cstheme="majorBidi"/>
          <w:sz w:val="28"/>
          <w:szCs w:val="28"/>
          <w:lang w:bidi="ar-IQ"/>
        </w:rPr>
        <w:t xml:space="preserve"> Kovacic,M. and Dzelalija,B. Clinical success of treatment of chronic otitis media using topical and per oral administration of Ofloxacin. Lijec-Vjesn, </w:t>
      </w:r>
      <w:r>
        <w:rPr>
          <w:rFonts w:asciiTheme="majorBidi" w:hAnsiTheme="majorBidi" w:cstheme="majorBidi"/>
          <w:sz w:val="28"/>
          <w:szCs w:val="28"/>
          <w:lang w:bidi="ar-IQ"/>
        </w:rPr>
        <w:t>1999;</w:t>
      </w:r>
      <w:r w:rsidRPr="00C43D8E">
        <w:rPr>
          <w:rFonts w:asciiTheme="majorBidi" w:hAnsiTheme="majorBidi" w:cstheme="majorBidi"/>
          <w:sz w:val="28"/>
          <w:szCs w:val="28"/>
          <w:lang w:bidi="ar-IQ"/>
        </w:rPr>
        <w:t xml:space="preserve"> 121(6):185-187.</w:t>
      </w:r>
    </w:p>
    <w:p w:rsidR="00DD0D99" w:rsidRDefault="00DD0D99"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14.</w:t>
      </w:r>
      <w:r w:rsidRPr="00DD0D99">
        <w:rPr>
          <w:rFonts w:asciiTheme="majorBidi" w:hAnsiTheme="majorBidi" w:cstheme="majorBidi"/>
          <w:sz w:val="28"/>
          <w:szCs w:val="28"/>
          <w:lang w:bidi="ar-IQ"/>
        </w:rPr>
        <w:t xml:space="preserve">Tong,H.H. ; Wieser,J.N. ; James,M.A. and deMaria,T.F. Effect of influenza A virus infection on nasopharyngeal colonization and otitis media induced by transparent or opaque phenotype variants of </w:t>
      </w:r>
      <w:r w:rsidRPr="00DD0D99">
        <w:rPr>
          <w:rFonts w:asciiTheme="majorBidi" w:hAnsiTheme="majorBidi" w:cstheme="majorBidi"/>
          <w:i/>
          <w:iCs/>
          <w:sz w:val="28"/>
          <w:szCs w:val="28"/>
          <w:lang w:bidi="ar-IQ"/>
        </w:rPr>
        <w:t xml:space="preserve">Streptococcus pneumonia </w:t>
      </w:r>
      <w:r w:rsidRPr="00DD0D99">
        <w:rPr>
          <w:rFonts w:asciiTheme="majorBidi" w:hAnsiTheme="majorBidi" w:cstheme="majorBidi"/>
          <w:sz w:val="28"/>
          <w:szCs w:val="28"/>
          <w:lang w:bidi="ar-IQ"/>
        </w:rPr>
        <w:t>in the cinchhilla model. Infect.</w:t>
      </w:r>
      <w:r>
        <w:rPr>
          <w:rFonts w:asciiTheme="majorBidi" w:hAnsiTheme="majorBidi" w:cstheme="majorBidi"/>
          <w:sz w:val="28"/>
          <w:szCs w:val="28"/>
          <w:lang w:bidi="ar-IQ"/>
        </w:rPr>
        <w:t xml:space="preserve"> </w:t>
      </w:r>
      <w:r w:rsidRPr="00DD0D99">
        <w:rPr>
          <w:rFonts w:asciiTheme="majorBidi" w:hAnsiTheme="majorBidi" w:cstheme="majorBidi"/>
          <w:sz w:val="28"/>
          <w:szCs w:val="28"/>
          <w:lang w:bidi="ar-IQ"/>
        </w:rPr>
        <w:t>Immun</w:t>
      </w:r>
      <w:r>
        <w:rPr>
          <w:rFonts w:asciiTheme="majorBidi" w:hAnsiTheme="majorBidi" w:cstheme="majorBidi"/>
          <w:sz w:val="28"/>
          <w:szCs w:val="28"/>
          <w:lang w:bidi="ar-IQ"/>
        </w:rPr>
        <w:t>ol</w:t>
      </w:r>
      <w:r w:rsidRPr="00DD0D99">
        <w:rPr>
          <w:rFonts w:asciiTheme="majorBidi" w:hAnsiTheme="majorBidi" w:cstheme="majorBidi"/>
          <w:sz w:val="28"/>
          <w:szCs w:val="28"/>
          <w:lang w:bidi="ar-IQ"/>
        </w:rPr>
        <w:t>. 2001</w:t>
      </w:r>
      <w:r>
        <w:rPr>
          <w:rFonts w:asciiTheme="majorBidi" w:hAnsiTheme="majorBidi" w:cstheme="majorBidi"/>
          <w:sz w:val="28"/>
          <w:szCs w:val="28"/>
          <w:lang w:bidi="ar-IQ"/>
        </w:rPr>
        <w:t>;</w:t>
      </w:r>
      <w:r w:rsidRPr="00DD0D99">
        <w:rPr>
          <w:rFonts w:asciiTheme="majorBidi" w:hAnsiTheme="majorBidi" w:cstheme="majorBidi"/>
          <w:sz w:val="28"/>
          <w:szCs w:val="28"/>
          <w:lang w:bidi="ar-IQ"/>
        </w:rPr>
        <w:t xml:space="preserve"> 69:602-606.</w:t>
      </w:r>
    </w:p>
    <w:p w:rsidR="00EF13E1" w:rsidRPr="00EF13E1" w:rsidRDefault="00EF13E1" w:rsidP="00DD3F62">
      <w:pPr>
        <w:spacing w:line="240" w:lineRule="auto"/>
        <w:ind w:left="851" w:hanging="851"/>
        <w:jc w:val="both"/>
        <w:rPr>
          <w:rFonts w:asciiTheme="majorBidi" w:hAnsiTheme="majorBidi" w:cstheme="majorBidi"/>
          <w:i/>
          <w:iCs/>
          <w:sz w:val="28"/>
          <w:szCs w:val="28"/>
          <w:lang w:bidi="ar-IQ"/>
        </w:rPr>
      </w:pPr>
      <w:r>
        <w:rPr>
          <w:rFonts w:asciiTheme="majorBidi" w:hAnsiTheme="majorBidi" w:cstheme="majorBidi"/>
          <w:sz w:val="28"/>
          <w:szCs w:val="28"/>
          <w:lang w:bidi="ar-IQ"/>
        </w:rPr>
        <w:lastRenderedPageBreak/>
        <w:t>15.</w:t>
      </w:r>
      <w:r w:rsidRPr="00EF13E1">
        <w:rPr>
          <w:rFonts w:asciiTheme="majorBidi" w:hAnsiTheme="majorBidi" w:cstheme="majorBidi"/>
          <w:sz w:val="28"/>
          <w:szCs w:val="28"/>
          <w:lang w:bidi="ar-IQ"/>
        </w:rPr>
        <w:t xml:space="preserve">Pettigrew,M.M. ;  Gent,J.F. ; Zhu,Y. ; Triche, E.W. ; Belanger, K.D.; </w:t>
      </w:r>
      <w:r w:rsidRPr="00EF13E1">
        <w:rPr>
          <w:rFonts w:asciiTheme="majorBidi" w:hAnsiTheme="majorBidi" w:cstheme="majorBidi"/>
          <w:i/>
          <w:iCs/>
          <w:sz w:val="28"/>
          <w:szCs w:val="28"/>
          <w:lang w:bidi="ar-IQ"/>
        </w:rPr>
        <w:t>et al</w:t>
      </w:r>
      <w:r w:rsidRPr="00EF13E1">
        <w:rPr>
          <w:rFonts w:asciiTheme="majorBidi" w:hAnsiTheme="majorBidi" w:cstheme="majorBidi"/>
          <w:sz w:val="28"/>
          <w:szCs w:val="28"/>
          <w:lang w:bidi="ar-IQ"/>
        </w:rPr>
        <w:t>. Association of surfactant protein A polymorphisms with otitis media in infants at risk for asthma. BMC Medical Genetics, 2006</w:t>
      </w:r>
      <w:r>
        <w:rPr>
          <w:rFonts w:asciiTheme="majorBidi" w:hAnsiTheme="majorBidi" w:cstheme="majorBidi"/>
          <w:sz w:val="28"/>
          <w:szCs w:val="28"/>
          <w:lang w:bidi="ar-IQ"/>
        </w:rPr>
        <w:t>;</w:t>
      </w:r>
      <w:r w:rsidRPr="00EF13E1">
        <w:rPr>
          <w:rFonts w:asciiTheme="majorBidi" w:hAnsiTheme="majorBidi" w:cstheme="majorBidi"/>
          <w:sz w:val="28"/>
          <w:szCs w:val="28"/>
          <w:lang w:bidi="ar-IQ"/>
        </w:rPr>
        <w:t xml:space="preserve"> 7(68):1471-2350.</w:t>
      </w:r>
    </w:p>
    <w:p w:rsidR="004E2B09" w:rsidRDefault="004E2B09"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16. Al-Showekh, R.M. Isolation and identification of certain bacteria causing otitis media with molecular study of some species. M.Sc. thesis. Al-Mustansyria University, 2002.</w:t>
      </w:r>
    </w:p>
    <w:p w:rsidR="004E2B09" w:rsidRDefault="004E2B09"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17.</w:t>
      </w:r>
      <w:r w:rsidRPr="004E2B09">
        <w:rPr>
          <w:rFonts w:asciiTheme="majorBidi" w:hAnsiTheme="majorBidi" w:cstheme="majorBidi"/>
          <w:sz w:val="28"/>
          <w:szCs w:val="28"/>
          <w:lang w:bidi="ar-IQ"/>
        </w:rPr>
        <w:t xml:space="preserve">Morris,P.S. ; Leach,A.J. ; Silberberg,P. ; Mellon,G. ; Wilson,C. ; </w:t>
      </w:r>
      <w:r w:rsidRPr="004E2B09">
        <w:rPr>
          <w:rFonts w:asciiTheme="majorBidi" w:hAnsiTheme="majorBidi" w:cstheme="majorBidi"/>
          <w:i/>
          <w:iCs/>
          <w:sz w:val="28"/>
          <w:szCs w:val="28"/>
          <w:lang w:bidi="ar-IQ"/>
        </w:rPr>
        <w:t>et al.</w:t>
      </w:r>
      <w:r w:rsidRPr="004E2B09">
        <w:rPr>
          <w:rFonts w:asciiTheme="majorBidi" w:hAnsiTheme="majorBidi" w:cstheme="majorBidi"/>
          <w:sz w:val="28"/>
          <w:szCs w:val="28"/>
          <w:lang w:bidi="ar-IQ"/>
        </w:rPr>
        <w:t xml:space="preserve"> Otitis media in young aboriginal children from remote communities in northern and central Australia: a cross-sectional survey. BMC Pediatr. 2005</w:t>
      </w:r>
      <w:r>
        <w:rPr>
          <w:rFonts w:asciiTheme="majorBidi" w:hAnsiTheme="majorBidi" w:cstheme="majorBidi"/>
          <w:sz w:val="28"/>
          <w:szCs w:val="28"/>
          <w:lang w:bidi="ar-IQ"/>
        </w:rPr>
        <w:t>;</w:t>
      </w:r>
      <w:r w:rsidRPr="004E2B09">
        <w:rPr>
          <w:rFonts w:asciiTheme="majorBidi" w:hAnsiTheme="majorBidi" w:cstheme="majorBidi"/>
          <w:sz w:val="28"/>
          <w:szCs w:val="28"/>
          <w:lang w:bidi="ar-IQ"/>
        </w:rPr>
        <w:t xml:space="preserve"> 5:1471-2431.</w:t>
      </w:r>
    </w:p>
    <w:p w:rsidR="00F661AC" w:rsidRDefault="00F661AC"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18. Al-Saadi, Z.N.; Kasim, F.H. and Al-Fatah, A. Isolation and identification of bacteria causing respiratory tract infections in Tikrit city and determination of its resistance to antibiotics. Tikrit J. Pure Sci. 2005;10(1): 16-20.</w:t>
      </w:r>
    </w:p>
    <w:p w:rsidR="00F661AC" w:rsidRDefault="00F661AC"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19.</w:t>
      </w:r>
      <w:r w:rsidRPr="00F661AC">
        <w:rPr>
          <w:rFonts w:asciiTheme="majorBidi" w:hAnsiTheme="majorBidi" w:cstheme="majorBidi"/>
          <w:sz w:val="28"/>
          <w:szCs w:val="28"/>
          <w:lang w:bidi="ar-IQ"/>
        </w:rPr>
        <w:t xml:space="preserve"> Brooks,G.F. ; Butel,J.S. ; Caroll,K.C. and Morse,S.A. Jawetz, Melnick and Adelberg’s, Medical Microbiology. 24</w:t>
      </w:r>
      <w:r w:rsidRPr="00F661AC">
        <w:rPr>
          <w:rFonts w:asciiTheme="majorBidi" w:hAnsiTheme="majorBidi" w:cstheme="majorBidi"/>
          <w:sz w:val="28"/>
          <w:szCs w:val="28"/>
          <w:vertAlign w:val="superscript"/>
          <w:lang w:bidi="ar-IQ"/>
        </w:rPr>
        <w:t>th</w:t>
      </w:r>
      <w:r w:rsidRPr="00F661AC">
        <w:rPr>
          <w:rFonts w:asciiTheme="majorBidi" w:hAnsiTheme="majorBidi" w:cstheme="majorBidi"/>
          <w:sz w:val="28"/>
          <w:szCs w:val="28"/>
          <w:lang w:bidi="ar-IQ"/>
        </w:rPr>
        <w:t xml:space="preserve"> ed. 2007. Appleton and Lange.</w:t>
      </w:r>
    </w:p>
    <w:p w:rsidR="00A3679B" w:rsidRDefault="00A3679B"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20.</w:t>
      </w:r>
      <w:r w:rsidRPr="00A3679B">
        <w:rPr>
          <w:rFonts w:asciiTheme="majorBidi" w:hAnsiTheme="majorBidi" w:cstheme="majorBidi"/>
          <w:sz w:val="28"/>
          <w:szCs w:val="28"/>
          <w:lang w:bidi="ar-IQ"/>
        </w:rPr>
        <w:t xml:space="preserve"> Van Rooty,C.H. ; Swart,J.G. ; Opthof,J. ; Vlantis,A.C. ; Ahmed,M.R. and Venter,P.H. Diagnosis and treatment of ear disease among children in the Ellisras district. An outreach programme. S.Afr.Med.J.</w:t>
      </w:r>
      <w:r>
        <w:rPr>
          <w:rFonts w:asciiTheme="majorBidi" w:hAnsiTheme="majorBidi" w:cstheme="majorBidi"/>
          <w:sz w:val="28"/>
          <w:szCs w:val="28"/>
          <w:lang w:bidi="ar-IQ"/>
        </w:rPr>
        <w:t xml:space="preserve"> </w:t>
      </w:r>
      <w:r w:rsidRPr="00A3679B">
        <w:rPr>
          <w:rFonts w:asciiTheme="majorBidi" w:hAnsiTheme="majorBidi" w:cstheme="majorBidi"/>
          <w:sz w:val="28"/>
          <w:szCs w:val="28"/>
          <w:lang w:bidi="ar-IQ"/>
        </w:rPr>
        <w:t>1995</w:t>
      </w:r>
      <w:r>
        <w:rPr>
          <w:rFonts w:asciiTheme="majorBidi" w:hAnsiTheme="majorBidi" w:cstheme="majorBidi"/>
          <w:sz w:val="28"/>
          <w:szCs w:val="28"/>
          <w:lang w:bidi="ar-IQ"/>
        </w:rPr>
        <w:t>;</w:t>
      </w:r>
      <w:r w:rsidRPr="00A3679B">
        <w:rPr>
          <w:rFonts w:asciiTheme="majorBidi" w:hAnsiTheme="majorBidi" w:cstheme="majorBidi"/>
          <w:sz w:val="28"/>
          <w:szCs w:val="28"/>
          <w:lang w:bidi="ar-IQ"/>
        </w:rPr>
        <w:t xml:space="preserve"> 85(7):675-677.</w:t>
      </w:r>
    </w:p>
    <w:p w:rsidR="007E0159" w:rsidRDefault="007E0159"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21.</w:t>
      </w:r>
      <w:r w:rsidRPr="007E0159">
        <w:rPr>
          <w:rFonts w:asciiTheme="majorBidi" w:hAnsiTheme="majorBidi" w:cstheme="majorBidi"/>
          <w:sz w:val="28"/>
          <w:szCs w:val="28"/>
          <w:lang w:bidi="ar-IQ"/>
        </w:rPr>
        <w:t xml:space="preserve"> Klein,J.O. In vitro and In vivo antimicrobial activity of topical ofloxacin and other ototopical agents. Pediatr. Infect. Dis.J.</w:t>
      </w:r>
      <w:r>
        <w:rPr>
          <w:rFonts w:asciiTheme="majorBidi" w:hAnsiTheme="majorBidi" w:cstheme="majorBidi"/>
          <w:sz w:val="28"/>
          <w:szCs w:val="28"/>
          <w:lang w:bidi="ar-IQ"/>
        </w:rPr>
        <w:t xml:space="preserve"> </w:t>
      </w:r>
      <w:r w:rsidRPr="007E0159">
        <w:rPr>
          <w:rFonts w:asciiTheme="majorBidi" w:hAnsiTheme="majorBidi" w:cstheme="majorBidi"/>
          <w:sz w:val="28"/>
          <w:szCs w:val="28"/>
          <w:lang w:bidi="ar-IQ"/>
        </w:rPr>
        <w:t>2001</w:t>
      </w:r>
      <w:r>
        <w:rPr>
          <w:rFonts w:asciiTheme="majorBidi" w:hAnsiTheme="majorBidi" w:cstheme="majorBidi"/>
          <w:sz w:val="28"/>
          <w:szCs w:val="28"/>
          <w:lang w:bidi="ar-IQ"/>
        </w:rPr>
        <w:t>;</w:t>
      </w:r>
      <w:r w:rsidRPr="007E0159">
        <w:rPr>
          <w:rFonts w:asciiTheme="majorBidi" w:hAnsiTheme="majorBidi" w:cstheme="majorBidi"/>
          <w:sz w:val="28"/>
          <w:szCs w:val="28"/>
          <w:lang w:bidi="ar-IQ"/>
        </w:rPr>
        <w:t xml:space="preserve"> 20(1):102-103.</w:t>
      </w:r>
    </w:p>
    <w:p w:rsidR="007512A4" w:rsidRDefault="00AB092A"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22.</w:t>
      </w:r>
      <w:r w:rsidRPr="00AB092A">
        <w:rPr>
          <w:rFonts w:asciiTheme="majorBidi" w:hAnsiTheme="majorBidi" w:cstheme="majorBidi"/>
          <w:sz w:val="28"/>
          <w:szCs w:val="28"/>
          <w:lang w:bidi="ar-IQ"/>
        </w:rPr>
        <w:t xml:space="preserve">O’Hara,C.M. ; Brenner,F.W. and Miller,J.M. Classification, identification and clinical significance of </w:t>
      </w:r>
      <w:r w:rsidRPr="00AB092A">
        <w:rPr>
          <w:rFonts w:asciiTheme="majorBidi" w:hAnsiTheme="majorBidi" w:cstheme="majorBidi"/>
          <w:i/>
          <w:iCs/>
          <w:sz w:val="28"/>
          <w:szCs w:val="28"/>
          <w:lang w:bidi="ar-IQ"/>
        </w:rPr>
        <w:t>Proteus, Providencia</w:t>
      </w:r>
      <w:r w:rsidRPr="00AB092A">
        <w:rPr>
          <w:rFonts w:asciiTheme="majorBidi" w:hAnsiTheme="majorBidi" w:cstheme="majorBidi"/>
          <w:sz w:val="28"/>
          <w:szCs w:val="28"/>
          <w:lang w:bidi="ar-IQ"/>
        </w:rPr>
        <w:t xml:space="preserve"> and </w:t>
      </w:r>
      <w:r w:rsidRPr="00AB092A">
        <w:rPr>
          <w:rFonts w:asciiTheme="majorBidi" w:hAnsiTheme="majorBidi" w:cstheme="majorBidi"/>
          <w:i/>
          <w:iCs/>
          <w:sz w:val="28"/>
          <w:szCs w:val="28"/>
          <w:lang w:bidi="ar-IQ"/>
        </w:rPr>
        <w:t>Morganella</w:t>
      </w:r>
      <w:r w:rsidRPr="00AB092A">
        <w:rPr>
          <w:rFonts w:asciiTheme="majorBidi" w:hAnsiTheme="majorBidi" w:cstheme="majorBidi"/>
          <w:sz w:val="28"/>
          <w:szCs w:val="28"/>
          <w:lang w:bidi="ar-IQ"/>
        </w:rPr>
        <w:t>. Clin.Microbiol.Rev.</w:t>
      </w:r>
      <w:r>
        <w:rPr>
          <w:rFonts w:asciiTheme="majorBidi" w:hAnsiTheme="majorBidi" w:cstheme="majorBidi"/>
          <w:sz w:val="28"/>
          <w:szCs w:val="28"/>
          <w:lang w:bidi="ar-IQ"/>
        </w:rPr>
        <w:t xml:space="preserve"> </w:t>
      </w:r>
      <w:r w:rsidRPr="00AB092A">
        <w:rPr>
          <w:rFonts w:asciiTheme="majorBidi" w:hAnsiTheme="majorBidi" w:cstheme="majorBidi"/>
          <w:sz w:val="28"/>
          <w:szCs w:val="28"/>
          <w:lang w:bidi="ar-IQ"/>
        </w:rPr>
        <w:t>2000</w:t>
      </w:r>
      <w:r>
        <w:rPr>
          <w:rFonts w:asciiTheme="majorBidi" w:hAnsiTheme="majorBidi" w:cstheme="majorBidi"/>
          <w:sz w:val="28"/>
          <w:szCs w:val="28"/>
          <w:lang w:bidi="ar-IQ"/>
        </w:rPr>
        <w:t>;</w:t>
      </w:r>
      <w:r w:rsidRPr="00AB092A">
        <w:rPr>
          <w:rFonts w:asciiTheme="majorBidi" w:hAnsiTheme="majorBidi" w:cstheme="majorBidi"/>
          <w:sz w:val="28"/>
          <w:szCs w:val="28"/>
          <w:lang w:bidi="ar-IQ"/>
        </w:rPr>
        <w:t xml:space="preserve"> 13(4):534-546.</w:t>
      </w:r>
    </w:p>
    <w:p w:rsidR="007512A4" w:rsidRDefault="007512A4" w:rsidP="00DD3F62">
      <w:pPr>
        <w:spacing w:line="24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23.</w:t>
      </w:r>
      <w:r w:rsidRPr="007512A4">
        <w:rPr>
          <w:rFonts w:asciiTheme="majorBidi" w:hAnsiTheme="majorBidi" w:cstheme="majorBidi"/>
          <w:sz w:val="28"/>
          <w:szCs w:val="28"/>
          <w:lang w:bidi="ar-IQ"/>
        </w:rPr>
        <w:t xml:space="preserve"> Miller,K.E. Effect of smoke exposure on otitis media recurrence. J.Am</w:t>
      </w:r>
      <w:r>
        <w:rPr>
          <w:rFonts w:asciiTheme="majorBidi" w:hAnsiTheme="majorBidi" w:cstheme="majorBidi"/>
          <w:sz w:val="28"/>
          <w:szCs w:val="28"/>
          <w:lang w:bidi="ar-IQ"/>
        </w:rPr>
        <w:t>.</w:t>
      </w:r>
      <w:r w:rsidRPr="007512A4">
        <w:rPr>
          <w:rFonts w:asciiTheme="majorBidi" w:hAnsiTheme="majorBidi" w:cstheme="majorBidi"/>
          <w:sz w:val="28"/>
          <w:szCs w:val="28"/>
          <w:lang w:bidi="ar-IQ"/>
        </w:rPr>
        <w:t xml:space="preserve"> Family Physician, 2002</w:t>
      </w:r>
      <w:r>
        <w:rPr>
          <w:rFonts w:asciiTheme="majorBidi" w:hAnsiTheme="majorBidi" w:cstheme="majorBidi"/>
          <w:sz w:val="28"/>
          <w:szCs w:val="28"/>
          <w:lang w:bidi="ar-IQ"/>
        </w:rPr>
        <w:t>;</w:t>
      </w:r>
      <w:r w:rsidRPr="007512A4">
        <w:rPr>
          <w:rFonts w:asciiTheme="majorBidi" w:hAnsiTheme="majorBidi" w:cstheme="majorBidi"/>
          <w:sz w:val="28"/>
          <w:szCs w:val="28"/>
          <w:lang w:bidi="ar-IQ"/>
        </w:rPr>
        <w:t xml:space="preserve"> 66(4).</w:t>
      </w:r>
    </w:p>
    <w:p w:rsidR="007512A4" w:rsidRDefault="007512A4" w:rsidP="00DD3F62">
      <w:pPr>
        <w:spacing w:line="240" w:lineRule="auto"/>
        <w:ind w:left="851" w:hanging="851"/>
        <w:jc w:val="both"/>
        <w:rPr>
          <w:rFonts w:asciiTheme="majorBidi" w:hAnsiTheme="majorBidi" w:cstheme="majorBidi"/>
          <w:sz w:val="28"/>
          <w:szCs w:val="28"/>
          <w:lang w:bidi="ar-IQ"/>
        </w:rPr>
      </w:pPr>
      <w:r w:rsidRPr="007512A4">
        <w:rPr>
          <w:rFonts w:asciiTheme="majorBidi" w:hAnsiTheme="majorBidi" w:cstheme="majorBidi"/>
          <w:sz w:val="28"/>
          <w:szCs w:val="28"/>
          <w:lang w:bidi="ar-IQ"/>
        </w:rPr>
        <w:t>24. Da Costa,J.L. ; Navarro,A. ; Neves,J.B. and Martin,M. Household wood and charcoal smoke increase risk of otitis media in childhood in Maputo, Inter.J.Epidemiol.</w:t>
      </w:r>
      <w:r>
        <w:rPr>
          <w:rFonts w:asciiTheme="majorBidi" w:hAnsiTheme="majorBidi" w:cstheme="majorBidi"/>
          <w:sz w:val="28"/>
          <w:szCs w:val="28"/>
          <w:lang w:bidi="ar-IQ"/>
        </w:rPr>
        <w:t xml:space="preserve"> </w:t>
      </w:r>
      <w:r w:rsidRPr="007512A4">
        <w:rPr>
          <w:rFonts w:asciiTheme="majorBidi" w:hAnsiTheme="majorBidi" w:cstheme="majorBidi"/>
          <w:sz w:val="28"/>
          <w:szCs w:val="28"/>
          <w:lang w:bidi="ar-IQ"/>
        </w:rPr>
        <w:t>2004</w:t>
      </w:r>
      <w:r>
        <w:rPr>
          <w:rFonts w:asciiTheme="majorBidi" w:hAnsiTheme="majorBidi" w:cstheme="majorBidi"/>
          <w:sz w:val="28"/>
          <w:szCs w:val="28"/>
          <w:lang w:bidi="ar-IQ"/>
        </w:rPr>
        <w:t>;</w:t>
      </w:r>
      <w:r w:rsidRPr="007512A4">
        <w:rPr>
          <w:rFonts w:asciiTheme="majorBidi" w:hAnsiTheme="majorBidi" w:cstheme="majorBidi"/>
          <w:sz w:val="28"/>
          <w:szCs w:val="28"/>
          <w:lang w:bidi="ar-IQ"/>
        </w:rPr>
        <w:t xml:space="preserve"> 33:573-578.</w:t>
      </w:r>
    </w:p>
    <w:p w:rsidR="00AE27C9" w:rsidRPr="00AE27C9" w:rsidRDefault="00AE27C9" w:rsidP="00DD3F62">
      <w:pPr>
        <w:spacing w:line="240" w:lineRule="auto"/>
        <w:ind w:left="851" w:hanging="851"/>
        <w:jc w:val="both"/>
        <w:rPr>
          <w:rFonts w:asciiTheme="majorBidi" w:hAnsiTheme="majorBidi" w:cstheme="majorBidi"/>
          <w:i/>
          <w:iCs/>
          <w:sz w:val="28"/>
          <w:szCs w:val="28"/>
          <w:lang w:bidi="ar-IQ"/>
        </w:rPr>
      </w:pPr>
      <w:r w:rsidRPr="00AE27C9">
        <w:rPr>
          <w:rFonts w:asciiTheme="majorBidi" w:hAnsiTheme="majorBidi" w:cstheme="majorBidi"/>
          <w:sz w:val="28"/>
          <w:szCs w:val="28"/>
          <w:lang w:bidi="ar-IQ"/>
        </w:rPr>
        <w:t>25. Arcavi,L. and Benowitz,N.L. Cigarette smoking and</w:t>
      </w:r>
      <w:r>
        <w:rPr>
          <w:rFonts w:asciiTheme="majorBidi" w:hAnsiTheme="majorBidi" w:cstheme="majorBidi"/>
          <w:sz w:val="28"/>
          <w:szCs w:val="28"/>
          <w:lang w:bidi="ar-IQ"/>
        </w:rPr>
        <w:t xml:space="preserve"> infection.  Arch.Intern.Med. </w:t>
      </w:r>
      <w:r w:rsidRPr="00AE27C9">
        <w:rPr>
          <w:rFonts w:asciiTheme="majorBidi" w:hAnsiTheme="majorBidi" w:cstheme="majorBidi"/>
          <w:sz w:val="28"/>
          <w:szCs w:val="28"/>
          <w:lang w:bidi="ar-IQ"/>
        </w:rPr>
        <w:t>2004</w:t>
      </w:r>
      <w:r>
        <w:rPr>
          <w:rFonts w:asciiTheme="majorBidi" w:hAnsiTheme="majorBidi" w:cstheme="majorBidi"/>
          <w:sz w:val="28"/>
          <w:szCs w:val="28"/>
          <w:lang w:bidi="ar-IQ"/>
        </w:rPr>
        <w:t>;</w:t>
      </w:r>
      <w:r w:rsidRPr="00AE27C9">
        <w:rPr>
          <w:rFonts w:asciiTheme="majorBidi" w:hAnsiTheme="majorBidi" w:cstheme="majorBidi"/>
          <w:sz w:val="28"/>
          <w:szCs w:val="28"/>
          <w:lang w:bidi="ar-IQ"/>
        </w:rPr>
        <w:t xml:space="preserve"> 164:2206-2216.</w:t>
      </w:r>
    </w:p>
    <w:p w:rsidR="007759BD" w:rsidRPr="00DD3F62" w:rsidRDefault="007759BD" w:rsidP="00DD3F62">
      <w:pPr>
        <w:jc w:val="both"/>
        <w:rPr>
          <w:rFonts w:asciiTheme="majorBidi" w:hAnsiTheme="majorBidi" w:cstheme="majorBidi"/>
          <w:sz w:val="28"/>
          <w:szCs w:val="28"/>
          <w:lang w:bidi="ar-IQ"/>
        </w:rPr>
      </w:pPr>
    </w:p>
    <w:sectPr w:rsidR="007759BD" w:rsidRPr="00DD3F62" w:rsidSect="00DD3F62">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56A" w:rsidRDefault="00DE556A" w:rsidP="00DD3F62">
      <w:pPr>
        <w:spacing w:after="0" w:line="240" w:lineRule="auto"/>
      </w:pPr>
      <w:r>
        <w:separator/>
      </w:r>
    </w:p>
  </w:endnote>
  <w:endnote w:type="continuationSeparator" w:id="1">
    <w:p w:rsidR="00DE556A" w:rsidRDefault="00DE556A" w:rsidP="00DD3F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2001"/>
      <w:docPartObj>
        <w:docPartGallery w:val="Page Numbers (Bottom of Page)"/>
        <w:docPartUnique/>
      </w:docPartObj>
    </w:sdtPr>
    <w:sdtContent>
      <w:p w:rsidR="00DD3F62" w:rsidRDefault="00DD3F62">
        <w:pPr>
          <w:pStyle w:val="Footer"/>
          <w:jc w:val="right"/>
        </w:pPr>
        <w:fldSimple w:instr=" PAGE   \* MERGEFORMAT ">
          <w:r>
            <w:rPr>
              <w:noProof/>
            </w:rPr>
            <w:t>6</w:t>
          </w:r>
        </w:fldSimple>
      </w:p>
    </w:sdtContent>
  </w:sdt>
  <w:p w:rsidR="00DD3F62" w:rsidRDefault="00DD3F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56A" w:rsidRDefault="00DE556A" w:rsidP="00DD3F62">
      <w:pPr>
        <w:spacing w:after="0" w:line="240" w:lineRule="auto"/>
      </w:pPr>
      <w:r>
        <w:separator/>
      </w:r>
    </w:p>
  </w:footnote>
  <w:footnote w:type="continuationSeparator" w:id="1">
    <w:p w:rsidR="00DE556A" w:rsidRDefault="00DE556A" w:rsidP="00DD3F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971"/>
    <w:multiLevelType w:val="hybridMultilevel"/>
    <w:tmpl w:val="83B2C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C1543"/>
    <w:multiLevelType w:val="hybridMultilevel"/>
    <w:tmpl w:val="9F26230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962447A"/>
    <w:multiLevelType w:val="hybridMultilevel"/>
    <w:tmpl w:val="88802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202CE"/>
    <w:multiLevelType w:val="hybridMultilevel"/>
    <w:tmpl w:val="41DE3D0A"/>
    <w:lvl w:ilvl="0" w:tplc="32347C44">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0"/>
  <w:defaultTabStop w:val="720"/>
  <w:characterSpacingControl w:val="doNotCompress"/>
  <w:footnotePr>
    <w:footnote w:id="0"/>
    <w:footnote w:id="1"/>
  </w:footnotePr>
  <w:endnotePr>
    <w:endnote w:id="0"/>
    <w:endnote w:id="1"/>
  </w:endnotePr>
  <w:compat/>
  <w:rsids>
    <w:rsidRoot w:val="002C5076"/>
    <w:rsid w:val="00005108"/>
    <w:rsid w:val="000165EC"/>
    <w:rsid w:val="00025227"/>
    <w:rsid w:val="00052E9D"/>
    <w:rsid w:val="000539D4"/>
    <w:rsid w:val="000A20CD"/>
    <w:rsid w:val="000A64F9"/>
    <w:rsid w:val="000A69C4"/>
    <w:rsid w:val="000C0C3A"/>
    <w:rsid w:val="000C6B37"/>
    <w:rsid w:val="000D13ED"/>
    <w:rsid w:val="000D5495"/>
    <w:rsid w:val="000E7A74"/>
    <w:rsid w:val="00123055"/>
    <w:rsid w:val="0014158A"/>
    <w:rsid w:val="0016581D"/>
    <w:rsid w:val="001B5170"/>
    <w:rsid w:val="001C0BDB"/>
    <w:rsid w:val="001C6CA0"/>
    <w:rsid w:val="001F4A98"/>
    <w:rsid w:val="0020609D"/>
    <w:rsid w:val="00216EE7"/>
    <w:rsid w:val="002236DE"/>
    <w:rsid w:val="00290584"/>
    <w:rsid w:val="002A011F"/>
    <w:rsid w:val="002C5076"/>
    <w:rsid w:val="002F7B8F"/>
    <w:rsid w:val="00304A70"/>
    <w:rsid w:val="0033657E"/>
    <w:rsid w:val="003614DA"/>
    <w:rsid w:val="00365B66"/>
    <w:rsid w:val="003734E6"/>
    <w:rsid w:val="00374D12"/>
    <w:rsid w:val="003A031A"/>
    <w:rsid w:val="003B6885"/>
    <w:rsid w:val="003B76F3"/>
    <w:rsid w:val="003C1CED"/>
    <w:rsid w:val="003E7C53"/>
    <w:rsid w:val="003F3265"/>
    <w:rsid w:val="003F4462"/>
    <w:rsid w:val="003F5053"/>
    <w:rsid w:val="003F60E4"/>
    <w:rsid w:val="004175B9"/>
    <w:rsid w:val="00425471"/>
    <w:rsid w:val="0042628D"/>
    <w:rsid w:val="00443706"/>
    <w:rsid w:val="00452FE5"/>
    <w:rsid w:val="00461147"/>
    <w:rsid w:val="00472251"/>
    <w:rsid w:val="004A56D6"/>
    <w:rsid w:val="004B4019"/>
    <w:rsid w:val="004D3D77"/>
    <w:rsid w:val="004E2B09"/>
    <w:rsid w:val="004F07C6"/>
    <w:rsid w:val="00512327"/>
    <w:rsid w:val="00543677"/>
    <w:rsid w:val="00557AC6"/>
    <w:rsid w:val="0056462E"/>
    <w:rsid w:val="00597B13"/>
    <w:rsid w:val="005B771D"/>
    <w:rsid w:val="005C0F5C"/>
    <w:rsid w:val="005C3169"/>
    <w:rsid w:val="005D6D21"/>
    <w:rsid w:val="005E4F99"/>
    <w:rsid w:val="005F4D19"/>
    <w:rsid w:val="0060397A"/>
    <w:rsid w:val="00651C8B"/>
    <w:rsid w:val="0069258F"/>
    <w:rsid w:val="006B005D"/>
    <w:rsid w:val="006C3740"/>
    <w:rsid w:val="006C3AFE"/>
    <w:rsid w:val="00700159"/>
    <w:rsid w:val="007128FB"/>
    <w:rsid w:val="007512A4"/>
    <w:rsid w:val="007759BD"/>
    <w:rsid w:val="00786D19"/>
    <w:rsid w:val="007A3A13"/>
    <w:rsid w:val="007A7D66"/>
    <w:rsid w:val="007D5955"/>
    <w:rsid w:val="007E0159"/>
    <w:rsid w:val="007F32B2"/>
    <w:rsid w:val="008070EA"/>
    <w:rsid w:val="0081596E"/>
    <w:rsid w:val="00860E00"/>
    <w:rsid w:val="00870A96"/>
    <w:rsid w:val="0088776C"/>
    <w:rsid w:val="008B6662"/>
    <w:rsid w:val="008C0A9F"/>
    <w:rsid w:val="008D34E4"/>
    <w:rsid w:val="008D3CD7"/>
    <w:rsid w:val="008D3F19"/>
    <w:rsid w:val="008F1630"/>
    <w:rsid w:val="00904B2C"/>
    <w:rsid w:val="009278A3"/>
    <w:rsid w:val="00936479"/>
    <w:rsid w:val="00980573"/>
    <w:rsid w:val="009A5D0E"/>
    <w:rsid w:val="009C7253"/>
    <w:rsid w:val="009D071D"/>
    <w:rsid w:val="009F0DDA"/>
    <w:rsid w:val="00A12052"/>
    <w:rsid w:val="00A2250E"/>
    <w:rsid w:val="00A239FF"/>
    <w:rsid w:val="00A3679B"/>
    <w:rsid w:val="00A47778"/>
    <w:rsid w:val="00A50014"/>
    <w:rsid w:val="00A578BA"/>
    <w:rsid w:val="00A91120"/>
    <w:rsid w:val="00AA4536"/>
    <w:rsid w:val="00AB092A"/>
    <w:rsid w:val="00AB2342"/>
    <w:rsid w:val="00AD117D"/>
    <w:rsid w:val="00AD77CD"/>
    <w:rsid w:val="00AE27C9"/>
    <w:rsid w:val="00AE509B"/>
    <w:rsid w:val="00AF0469"/>
    <w:rsid w:val="00B04515"/>
    <w:rsid w:val="00B32D1F"/>
    <w:rsid w:val="00B667C1"/>
    <w:rsid w:val="00BC65A5"/>
    <w:rsid w:val="00C00996"/>
    <w:rsid w:val="00C06BCD"/>
    <w:rsid w:val="00C1341A"/>
    <w:rsid w:val="00C24CDD"/>
    <w:rsid w:val="00C268E1"/>
    <w:rsid w:val="00C373F3"/>
    <w:rsid w:val="00C43D8E"/>
    <w:rsid w:val="00C536E1"/>
    <w:rsid w:val="00CA55AC"/>
    <w:rsid w:val="00CC5367"/>
    <w:rsid w:val="00CE4327"/>
    <w:rsid w:val="00D17E78"/>
    <w:rsid w:val="00D2146C"/>
    <w:rsid w:val="00D73955"/>
    <w:rsid w:val="00DD0D99"/>
    <w:rsid w:val="00DD1F4D"/>
    <w:rsid w:val="00DD3F62"/>
    <w:rsid w:val="00DE556A"/>
    <w:rsid w:val="00E03A58"/>
    <w:rsid w:val="00E164E4"/>
    <w:rsid w:val="00E25BE9"/>
    <w:rsid w:val="00E27DF9"/>
    <w:rsid w:val="00E34A30"/>
    <w:rsid w:val="00E80F09"/>
    <w:rsid w:val="00EB6E2A"/>
    <w:rsid w:val="00EC3533"/>
    <w:rsid w:val="00EF13E1"/>
    <w:rsid w:val="00F03552"/>
    <w:rsid w:val="00F11ED3"/>
    <w:rsid w:val="00F30FD7"/>
    <w:rsid w:val="00F661AC"/>
    <w:rsid w:val="00FB70AA"/>
    <w:rsid w:val="00FE18ED"/>
    <w:rsid w:val="00FF06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55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6D19"/>
    <w:pPr>
      <w:ind w:left="720"/>
      <w:contextualSpacing/>
    </w:pPr>
  </w:style>
  <w:style w:type="paragraph" w:styleId="Header">
    <w:name w:val="header"/>
    <w:basedOn w:val="Normal"/>
    <w:link w:val="HeaderChar"/>
    <w:uiPriority w:val="99"/>
    <w:semiHidden/>
    <w:unhideWhenUsed/>
    <w:rsid w:val="00DD3F62"/>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D3F62"/>
  </w:style>
  <w:style w:type="paragraph" w:styleId="Footer">
    <w:name w:val="footer"/>
    <w:basedOn w:val="Normal"/>
    <w:link w:val="FooterChar"/>
    <w:uiPriority w:val="99"/>
    <w:unhideWhenUsed/>
    <w:rsid w:val="00DD3F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3F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B48A-F2D4-45AB-B37F-EB963C5B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8</Pages>
  <Words>2281</Words>
  <Characters>13005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mohammad5</dc:creator>
  <cp:keywords/>
  <dc:description/>
  <cp:lastModifiedBy>~</cp:lastModifiedBy>
  <cp:revision>97</cp:revision>
  <dcterms:created xsi:type="dcterms:W3CDTF">2009-08-11T08:50:00Z</dcterms:created>
  <dcterms:modified xsi:type="dcterms:W3CDTF">2010-03-20T23:40:00Z</dcterms:modified>
</cp:coreProperties>
</file>